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4507A" w14:textId="46C158CF" w:rsidR="004354B0" w:rsidRPr="004354B0" w:rsidRDefault="004354B0" w:rsidP="004354B0">
      <w:pPr>
        <w:spacing w:line="360" w:lineRule="auto"/>
        <w:ind w:firstLineChars="200" w:firstLine="720"/>
        <w:jc w:val="center"/>
        <w:rPr>
          <w:rFonts w:ascii="黑体" w:eastAsia="黑体" w:hAnsi="黑体" w:cs="Times New Roman" w:hint="eastAsia"/>
          <w:sz w:val="36"/>
          <w:szCs w:val="24"/>
        </w:rPr>
      </w:pPr>
      <w:r w:rsidRPr="004354B0">
        <w:rPr>
          <w:rFonts w:ascii="黑体" w:eastAsia="黑体" w:hAnsi="黑体" w:cs="Times New Roman" w:hint="eastAsia"/>
          <w:sz w:val="36"/>
          <w:szCs w:val="24"/>
        </w:rPr>
        <w:t>人事处</w:t>
      </w:r>
      <w:r w:rsidRPr="004354B0">
        <w:rPr>
          <w:rFonts w:ascii="黑体" w:eastAsia="黑体" w:hAnsi="黑体" w:cs="Times New Roman"/>
          <w:sz w:val="36"/>
          <w:szCs w:val="24"/>
        </w:rPr>
        <w:t>202</w:t>
      </w:r>
      <w:r w:rsidR="003F2E07">
        <w:rPr>
          <w:rFonts w:ascii="黑体" w:eastAsia="黑体" w:hAnsi="黑体" w:cs="Times New Roman" w:hint="eastAsia"/>
          <w:sz w:val="36"/>
          <w:szCs w:val="24"/>
        </w:rPr>
        <w:t>5</w:t>
      </w:r>
      <w:r w:rsidRPr="004354B0">
        <w:rPr>
          <w:rFonts w:ascii="黑体" w:eastAsia="黑体" w:hAnsi="黑体" w:cs="Times New Roman" w:hint="eastAsia"/>
          <w:sz w:val="36"/>
          <w:szCs w:val="24"/>
        </w:rPr>
        <w:t>年工作总结</w:t>
      </w:r>
    </w:p>
    <w:p w14:paraId="17A10237" w14:textId="076E8783" w:rsidR="003F2E07" w:rsidRPr="004354B0" w:rsidRDefault="002A3D93" w:rsidP="003F2E07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2A3D93">
        <w:rPr>
          <w:rFonts w:ascii="仿宋" w:eastAsia="仿宋" w:hAnsi="仿宋" w:cs="Times New Roman" w:hint="eastAsia"/>
          <w:sz w:val="28"/>
          <w:szCs w:val="28"/>
        </w:rPr>
        <w:t>2025年，党委教师工作部、人事处在学校党委、行政的正确领导以及分管领导的精心指导下，全面贯彻党的二十大和二十届二中、三中、四中全会精神，以学校事业高质量发展为首要任务，秉持师生满意原则，围绕人事人才中心工作，强化服务、规范管理、力求创新、积极作为，圆满完成全年各项工作。</w:t>
      </w:r>
    </w:p>
    <w:p w14:paraId="16DEC8FB" w14:textId="77777777" w:rsidR="003F2E07" w:rsidRPr="004354B0" w:rsidRDefault="003F2E07" w:rsidP="003F2E07">
      <w:pPr>
        <w:spacing w:line="360" w:lineRule="auto"/>
        <w:ind w:firstLineChars="200" w:firstLine="562"/>
        <w:rPr>
          <w:rFonts w:ascii="仿宋" w:eastAsia="仿宋" w:hAnsi="仿宋" w:cs="Times New Roman" w:hint="eastAsia"/>
          <w:b/>
          <w:sz w:val="28"/>
          <w:szCs w:val="28"/>
        </w:rPr>
      </w:pPr>
      <w:r w:rsidRPr="004354B0">
        <w:rPr>
          <w:rFonts w:ascii="仿宋" w:eastAsia="仿宋" w:hAnsi="仿宋" w:cs="Times New Roman" w:hint="eastAsia"/>
          <w:b/>
          <w:sz w:val="28"/>
          <w:szCs w:val="28"/>
        </w:rPr>
        <w:t>一、</w:t>
      </w:r>
      <w:r>
        <w:rPr>
          <w:rFonts w:ascii="仿宋" w:eastAsia="仿宋" w:hAnsi="仿宋" w:cs="Times New Roman" w:hint="eastAsia"/>
          <w:b/>
          <w:sz w:val="28"/>
          <w:szCs w:val="28"/>
        </w:rPr>
        <w:t>加强理论学习</w:t>
      </w:r>
      <w:r w:rsidRPr="004354B0">
        <w:rPr>
          <w:rFonts w:ascii="仿宋" w:eastAsia="仿宋" w:hAnsi="仿宋" w:cs="Times New Roman" w:hint="eastAsia"/>
          <w:b/>
          <w:sz w:val="28"/>
          <w:szCs w:val="28"/>
        </w:rPr>
        <w:t>，思想建设</w:t>
      </w:r>
      <w:r>
        <w:rPr>
          <w:rFonts w:ascii="仿宋" w:eastAsia="仿宋" w:hAnsi="仿宋" w:cs="Times New Roman" w:hint="eastAsia"/>
          <w:b/>
          <w:sz w:val="28"/>
          <w:szCs w:val="28"/>
        </w:rPr>
        <w:t>入脑入心</w:t>
      </w:r>
    </w:p>
    <w:p w14:paraId="7BD111B8" w14:textId="77777777" w:rsidR="003F2E07" w:rsidRPr="004354B0" w:rsidRDefault="003F2E07" w:rsidP="003F2E07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4354B0">
        <w:rPr>
          <w:rFonts w:ascii="仿宋" w:eastAsia="仿宋" w:hAnsi="仿宋" w:cs="Times New Roman" w:hint="eastAsia"/>
          <w:sz w:val="28"/>
          <w:szCs w:val="28"/>
        </w:rPr>
        <w:t>一是全处上下坚持学习贯彻党的二十</w:t>
      </w:r>
      <w:r>
        <w:rPr>
          <w:rFonts w:ascii="仿宋" w:eastAsia="仿宋" w:hAnsi="仿宋" w:cs="Times New Roman" w:hint="eastAsia"/>
          <w:sz w:val="28"/>
          <w:szCs w:val="28"/>
        </w:rPr>
        <w:t>届四中全会</w:t>
      </w:r>
      <w:r w:rsidRPr="004354B0">
        <w:rPr>
          <w:rFonts w:ascii="仿宋" w:eastAsia="仿宋" w:hAnsi="仿宋" w:cs="Times New Roman" w:hint="eastAsia"/>
          <w:sz w:val="28"/>
          <w:szCs w:val="28"/>
        </w:rPr>
        <w:t>精神</w:t>
      </w:r>
      <w:r>
        <w:rPr>
          <w:rFonts w:ascii="仿宋" w:eastAsia="仿宋" w:hAnsi="仿宋" w:cs="Times New Roman" w:hint="eastAsia"/>
          <w:sz w:val="28"/>
          <w:szCs w:val="28"/>
        </w:rPr>
        <w:t>，把</w:t>
      </w:r>
      <w:r w:rsidRPr="004354B0">
        <w:rPr>
          <w:rFonts w:ascii="仿宋" w:eastAsia="仿宋" w:hAnsi="仿宋" w:cs="Times New Roman" w:hint="eastAsia"/>
          <w:sz w:val="28"/>
          <w:szCs w:val="28"/>
        </w:rPr>
        <w:t>习近平总书记</w:t>
      </w:r>
      <w:r>
        <w:rPr>
          <w:rFonts w:ascii="仿宋" w:eastAsia="仿宋" w:hAnsi="仿宋" w:cs="Times New Roman" w:hint="eastAsia"/>
          <w:sz w:val="28"/>
          <w:szCs w:val="28"/>
        </w:rPr>
        <w:t>在全国教育大会</w:t>
      </w:r>
      <w:r w:rsidRPr="004354B0">
        <w:rPr>
          <w:rFonts w:ascii="仿宋" w:eastAsia="仿宋" w:hAnsi="仿宋" w:cs="Times New Roman" w:hint="eastAsia"/>
          <w:sz w:val="28"/>
          <w:szCs w:val="28"/>
        </w:rPr>
        <w:t>重要讲话重要指示精神作为谋划</w:t>
      </w:r>
      <w:r>
        <w:rPr>
          <w:rFonts w:ascii="仿宋" w:eastAsia="仿宋" w:hAnsi="仿宋" w:cs="Times New Roman" w:hint="eastAsia"/>
          <w:sz w:val="28"/>
          <w:szCs w:val="28"/>
        </w:rPr>
        <w:t>全处</w:t>
      </w:r>
      <w:r w:rsidRPr="004354B0">
        <w:rPr>
          <w:rFonts w:ascii="仿宋" w:eastAsia="仿宋" w:hAnsi="仿宋" w:cs="Times New Roman" w:hint="eastAsia"/>
          <w:sz w:val="28"/>
          <w:szCs w:val="28"/>
        </w:rPr>
        <w:t>工作的根本和主线，全面落实</w:t>
      </w:r>
      <w:r>
        <w:rPr>
          <w:rFonts w:ascii="仿宋" w:eastAsia="仿宋" w:hAnsi="仿宋" w:cs="Times New Roman" w:hint="eastAsia"/>
          <w:sz w:val="28"/>
          <w:szCs w:val="28"/>
        </w:rPr>
        <w:t>四个</w:t>
      </w:r>
      <w:r w:rsidRPr="004354B0">
        <w:rPr>
          <w:rFonts w:ascii="仿宋" w:eastAsia="仿宋" w:hAnsi="仿宋" w:cs="Times New Roman" w:hint="eastAsia"/>
          <w:sz w:val="28"/>
          <w:szCs w:val="28"/>
        </w:rPr>
        <w:t>“</w:t>
      </w:r>
      <w:r>
        <w:rPr>
          <w:rFonts w:ascii="仿宋" w:eastAsia="仿宋" w:hAnsi="仿宋" w:cs="Times New Roman" w:hint="eastAsia"/>
          <w:sz w:val="28"/>
          <w:szCs w:val="28"/>
        </w:rPr>
        <w:t>着力点</w:t>
      </w:r>
      <w:r w:rsidRPr="004354B0">
        <w:rPr>
          <w:rFonts w:ascii="仿宋" w:eastAsia="仿宋" w:hAnsi="仿宋" w:cs="Times New Roman" w:hint="eastAsia"/>
          <w:sz w:val="28"/>
          <w:szCs w:val="28"/>
        </w:rPr>
        <w:t>”</w:t>
      </w:r>
      <w:r>
        <w:rPr>
          <w:rFonts w:ascii="仿宋" w:eastAsia="仿宋" w:hAnsi="仿宋" w:cs="Times New Roman" w:hint="eastAsia"/>
          <w:sz w:val="28"/>
          <w:szCs w:val="28"/>
        </w:rPr>
        <w:t>重大任务要求</w:t>
      </w:r>
      <w:r w:rsidRPr="004354B0">
        <w:rPr>
          <w:rFonts w:ascii="仿宋" w:eastAsia="仿宋" w:hAnsi="仿宋" w:cs="Times New Roman" w:hint="eastAsia"/>
          <w:sz w:val="28"/>
          <w:szCs w:val="28"/>
        </w:rPr>
        <w:t>，紧盯目标、紧扣部署、紧抓不放，扎扎实实把习近平总书记擘画的宏伟蓝图转化为</w:t>
      </w:r>
      <w:r>
        <w:rPr>
          <w:rFonts w:ascii="仿宋" w:eastAsia="仿宋" w:hAnsi="仿宋" w:cs="Times New Roman" w:hint="eastAsia"/>
          <w:sz w:val="28"/>
          <w:szCs w:val="28"/>
        </w:rPr>
        <w:t>人事人才工作的</w:t>
      </w:r>
      <w:r w:rsidRPr="004354B0">
        <w:rPr>
          <w:rFonts w:ascii="仿宋" w:eastAsia="仿宋" w:hAnsi="仿宋" w:cs="Times New Roman" w:hint="eastAsia"/>
          <w:sz w:val="28"/>
          <w:szCs w:val="28"/>
        </w:rPr>
        <w:t>具体行动，引领推动各项事业取得新进展新成效。</w:t>
      </w:r>
    </w:p>
    <w:p w14:paraId="485CA061" w14:textId="5C4A2043" w:rsidR="004354B0" w:rsidRPr="003F2E07" w:rsidRDefault="003F2E07" w:rsidP="004354B0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4354B0">
        <w:rPr>
          <w:rFonts w:ascii="仿宋" w:eastAsia="仿宋" w:hAnsi="仿宋" w:cs="Times New Roman" w:hint="eastAsia"/>
          <w:sz w:val="28"/>
          <w:szCs w:val="28"/>
        </w:rPr>
        <w:t>二是</w:t>
      </w:r>
      <w:r w:rsidRPr="00381716">
        <w:rPr>
          <w:rFonts w:ascii="仿宋" w:eastAsia="仿宋" w:hAnsi="仿宋" w:cs="Times New Roman" w:hint="eastAsia"/>
          <w:sz w:val="28"/>
          <w:szCs w:val="28"/>
        </w:rPr>
        <w:t>坚定理想信念，强化马克思主义理论武装，确保在思想上政治上行动上与党中央保持高度一致</w:t>
      </w:r>
      <w:r>
        <w:rPr>
          <w:rFonts w:ascii="仿宋" w:eastAsia="仿宋" w:hAnsi="仿宋" w:cs="Times New Roman" w:hint="eastAsia"/>
          <w:sz w:val="28"/>
          <w:szCs w:val="28"/>
        </w:rPr>
        <w:t>。</w:t>
      </w:r>
      <w:r w:rsidRPr="00381716">
        <w:rPr>
          <w:rFonts w:ascii="Courier New" w:eastAsia="仿宋" w:hAnsi="Courier New" w:cs="Courier New"/>
          <w:sz w:val="28"/>
          <w:szCs w:val="28"/>
        </w:rPr>
        <w:t>‌</w:t>
      </w:r>
      <w:r w:rsidRPr="00381716">
        <w:rPr>
          <w:rFonts w:ascii="仿宋" w:eastAsia="仿宋" w:hAnsi="仿宋" w:cs="Times New Roman" w:hint="eastAsia"/>
          <w:sz w:val="28"/>
          <w:szCs w:val="28"/>
        </w:rPr>
        <w:t>强化理论武装</w:t>
      </w:r>
      <w:r>
        <w:rPr>
          <w:rFonts w:ascii="仿宋" w:eastAsia="仿宋" w:hAnsi="仿宋" w:cs="Times New Roman" w:hint="eastAsia"/>
          <w:sz w:val="28"/>
          <w:szCs w:val="28"/>
        </w:rPr>
        <w:t>，</w:t>
      </w:r>
      <w:r w:rsidRPr="00381716">
        <w:rPr>
          <w:rFonts w:ascii="仿宋" w:eastAsia="仿宋" w:hAnsi="仿宋" w:cs="仿宋" w:hint="eastAsia"/>
          <w:sz w:val="28"/>
          <w:szCs w:val="28"/>
        </w:rPr>
        <w:t>建立常态化学习机制，如“党员集中学习月”，结合线上平台与线下研讨。</w:t>
      </w:r>
      <w:r>
        <w:rPr>
          <w:rFonts w:ascii="仿宋" w:eastAsia="仿宋" w:hAnsi="仿宋" w:cs="Times New Roman" w:hint="eastAsia"/>
          <w:sz w:val="28"/>
          <w:szCs w:val="28"/>
        </w:rPr>
        <w:t>利用党日活动开展</w:t>
      </w:r>
      <w:r w:rsidRPr="00381716">
        <w:rPr>
          <w:rFonts w:ascii="仿宋" w:eastAsia="仿宋" w:hAnsi="仿宋" w:cs="Times New Roman" w:hint="eastAsia"/>
          <w:sz w:val="28"/>
          <w:szCs w:val="28"/>
        </w:rPr>
        <w:t>经典研读</w:t>
      </w:r>
      <w:r w:rsidRPr="00381716">
        <w:rPr>
          <w:rFonts w:ascii="Courier New" w:eastAsia="仿宋" w:hAnsi="Courier New" w:cs="Courier New"/>
          <w:sz w:val="28"/>
          <w:szCs w:val="28"/>
        </w:rPr>
        <w:t>‌</w:t>
      </w:r>
      <w:r>
        <w:rPr>
          <w:rFonts w:ascii="仿宋" w:eastAsia="仿宋" w:hAnsi="仿宋" w:cs="仿宋" w:hint="eastAsia"/>
          <w:sz w:val="28"/>
          <w:szCs w:val="28"/>
        </w:rPr>
        <w:t>，</w:t>
      </w:r>
      <w:r w:rsidRPr="00381716">
        <w:rPr>
          <w:rFonts w:ascii="仿宋" w:eastAsia="仿宋" w:hAnsi="仿宋" w:cs="仿宋" w:hint="eastAsia"/>
          <w:sz w:val="28"/>
          <w:szCs w:val="28"/>
        </w:rPr>
        <w:t>组织党员学习</w:t>
      </w:r>
      <w:r>
        <w:rPr>
          <w:rFonts w:ascii="仿宋" w:eastAsia="仿宋" w:hAnsi="仿宋" w:cs="仿宋" w:hint="eastAsia"/>
          <w:sz w:val="28"/>
          <w:szCs w:val="28"/>
        </w:rPr>
        <w:t>习近平新时代中国特色社会主义思想</w:t>
      </w:r>
      <w:r w:rsidRPr="00381716">
        <w:rPr>
          <w:rFonts w:ascii="仿宋" w:eastAsia="仿宋" w:hAnsi="仿宋" w:cs="仿宋" w:hint="eastAsia"/>
          <w:sz w:val="28"/>
          <w:szCs w:val="28"/>
        </w:rPr>
        <w:t>，通过交流研讨深化理解。</w:t>
      </w:r>
      <w:r w:rsidRPr="00381716">
        <w:rPr>
          <w:rFonts w:ascii="仿宋" w:eastAsia="仿宋" w:hAnsi="仿宋" w:cs="Times New Roman" w:hint="eastAsia"/>
          <w:sz w:val="28"/>
          <w:szCs w:val="28"/>
        </w:rPr>
        <w:t>创新</w:t>
      </w:r>
      <w:r>
        <w:rPr>
          <w:rFonts w:ascii="仿宋" w:eastAsia="仿宋" w:hAnsi="仿宋" w:cs="Times New Roman" w:hint="eastAsia"/>
          <w:sz w:val="28"/>
          <w:szCs w:val="28"/>
        </w:rPr>
        <w:t>学习</w:t>
      </w:r>
      <w:r w:rsidRPr="00381716">
        <w:rPr>
          <w:rFonts w:ascii="仿宋" w:eastAsia="仿宋" w:hAnsi="仿宋" w:cs="Times New Roman" w:hint="eastAsia"/>
          <w:sz w:val="28"/>
          <w:szCs w:val="28"/>
        </w:rPr>
        <w:t>教育方式</w:t>
      </w:r>
      <w:r>
        <w:rPr>
          <w:rFonts w:ascii="仿宋" w:eastAsia="仿宋" w:hAnsi="仿宋" w:cs="Times New Roman" w:hint="eastAsia"/>
          <w:sz w:val="28"/>
          <w:szCs w:val="28"/>
        </w:rPr>
        <w:t>，</w:t>
      </w:r>
      <w:r w:rsidRPr="00381716">
        <w:rPr>
          <w:rFonts w:ascii="仿宋" w:eastAsia="仿宋" w:hAnsi="仿宋" w:cs="仿宋" w:hint="eastAsia"/>
          <w:sz w:val="28"/>
          <w:szCs w:val="28"/>
        </w:rPr>
        <w:t>利用大数据、智慧党建平台提升学习效率，扩大覆盖面</w:t>
      </w:r>
      <w:r w:rsidRPr="00381716">
        <w:rPr>
          <w:rFonts w:ascii="Courier New" w:eastAsia="仿宋" w:hAnsi="Courier New" w:cs="Courier New"/>
          <w:sz w:val="28"/>
          <w:szCs w:val="28"/>
        </w:rPr>
        <w:t>‌</w:t>
      </w:r>
      <w:r>
        <w:rPr>
          <w:rFonts w:ascii="Courier New" w:eastAsia="仿宋" w:hAnsi="Courier New" w:cs="Courier New" w:hint="eastAsia"/>
          <w:sz w:val="28"/>
          <w:szCs w:val="28"/>
        </w:rPr>
        <w:t>。</w:t>
      </w:r>
    </w:p>
    <w:p w14:paraId="6626D7EE" w14:textId="13337FC0" w:rsidR="004354B0" w:rsidRPr="004354B0" w:rsidRDefault="004354B0" w:rsidP="00645231">
      <w:pPr>
        <w:spacing w:line="360" w:lineRule="auto"/>
        <w:ind w:firstLineChars="200" w:firstLine="562"/>
        <w:rPr>
          <w:rFonts w:ascii="仿宋" w:eastAsia="仿宋" w:hAnsi="仿宋" w:cs="Times New Roman" w:hint="eastAsia"/>
          <w:b/>
          <w:sz w:val="28"/>
          <w:szCs w:val="28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t>二</w:t>
      </w:r>
      <w:r w:rsidRPr="004354B0">
        <w:rPr>
          <w:rFonts w:ascii="仿宋" w:eastAsia="仿宋" w:hAnsi="仿宋" w:cs="Times New Roman" w:hint="eastAsia"/>
          <w:b/>
          <w:sz w:val="28"/>
          <w:szCs w:val="28"/>
        </w:rPr>
        <w:t>、</w:t>
      </w:r>
      <w:r>
        <w:rPr>
          <w:rFonts w:ascii="仿宋" w:eastAsia="仿宋" w:hAnsi="仿宋" w:cs="Times New Roman" w:hint="eastAsia"/>
          <w:b/>
          <w:sz w:val="28"/>
          <w:szCs w:val="28"/>
        </w:rPr>
        <w:t>聚焦</w:t>
      </w:r>
      <w:r w:rsidRPr="004354B0">
        <w:rPr>
          <w:rFonts w:ascii="仿宋" w:eastAsia="仿宋" w:hAnsi="仿宋" w:cs="Times New Roman" w:hint="eastAsia"/>
          <w:b/>
          <w:sz w:val="28"/>
          <w:szCs w:val="28"/>
        </w:rPr>
        <w:t>中心</w:t>
      </w:r>
      <w:r w:rsidR="00F91137">
        <w:rPr>
          <w:rFonts w:ascii="仿宋" w:eastAsia="仿宋" w:hAnsi="仿宋" w:cs="Times New Roman" w:hint="eastAsia"/>
          <w:b/>
          <w:sz w:val="28"/>
          <w:szCs w:val="28"/>
        </w:rPr>
        <w:t>任务</w:t>
      </w:r>
      <w:r w:rsidRPr="004354B0">
        <w:rPr>
          <w:rFonts w:ascii="仿宋" w:eastAsia="仿宋" w:hAnsi="仿宋" w:cs="Times New Roman" w:hint="eastAsia"/>
          <w:b/>
          <w:sz w:val="28"/>
          <w:szCs w:val="28"/>
        </w:rPr>
        <w:t>，重点工作见成效</w:t>
      </w:r>
    </w:p>
    <w:p w14:paraId="047CC3EA" w14:textId="3EEF84A4" w:rsidR="00F91137" w:rsidRPr="00F91137" w:rsidRDefault="00F91137" w:rsidP="00F91137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F91137">
        <w:rPr>
          <w:rFonts w:ascii="仿宋" w:eastAsia="仿宋" w:hAnsi="仿宋" w:cs="Times New Roman" w:hint="eastAsia"/>
          <w:sz w:val="28"/>
          <w:szCs w:val="28"/>
        </w:rPr>
        <w:t>第一，</w:t>
      </w:r>
      <w:r>
        <w:rPr>
          <w:rFonts w:ascii="仿宋" w:eastAsia="仿宋" w:hAnsi="仿宋" w:cs="Times New Roman" w:hint="eastAsia"/>
          <w:sz w:val="28"/>
          <w:szCs w:val="28"/>
        </w:rPr>
        <w:t>扎实开展</w:t>
      </w:r>
      <w:r w:rsidRPr="00F91137">
        <w:rPr>
          <w:rFonts w:ascii="仿宋" w:eastAsia="仿宋" w:hAnsi="仿宋" w:cs="Times New Roman"/>
          <w:sz w:val="28"/>
          <w:szCs w:val="28"/>
        </w:rPr>
        <w:t>师德师风建设</w:t>
      </w:r>
    </w:p>
    <w:p w14:paraId="2C52D4A7" w14:textId="55069AD2" w:rsidR="003F2E07" w:rsidRPr="003F2E07" w:rsidRDefault="003F2E07" w:rsidP="003F2E07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3F2E07">
        <w:rPr>
          <w:rFonts w:ascii="仿宋" w:eastAsia="仿宋" w:hAnsi="仿宋" w:cs="Times New Roman" w:hint="eastAsia"/>
          <w:sz w:val="28"/>
          <w:szCs w:val="28"/>
        </w:rPr>
        <w:t>一是在教师工作委员会统筹指导下，进一步巩固师德师风教育成效。完成</w:t>
      </w:r>
      <w:r w:rsidR="00A0226F">
        <w:rPr>
          <w:rFonts w:ascii="仿宋" w:eastAsia="仿宋" w:hAnsi="仿宋" w:cs="Times New Roman" w:hint="eastAsia"/>
          <w:sz w:val="28"/>
          <w:szCs w:val="28"/>
        </w:rPr>
        <w:t>4</w:t>
      </w:r>
      <w:r w:rsidRPr="003F2E07">
        <w:rPr>
          <w:rFonts w:ascii="仿宋" w:eastAsia="仿宋" w:hAnsi="仿宋" w:cs="Times New Roman" w:hint="eastAsia"/>
          <w:sz w:val="28"/>
          <w:szCs w:val="28"/>
        </w:rPr>
        <w:t>次教职工意识形态工作分析研判，</w:t>
      </w:r>
      <w:r w:rsidR="002A3D93">
        <w:rPr>
          <w:rFonts w:ascii="仿宋" w:eastAsia="仿宋" w:hAnsi="仿宋" w:cs="Times New Roman" w:hint="eastAsia"/>
          <w:sz w:val="28"/>
          <w:szCs w:val="28"/>
        </w:rPr>
        <w:t>落实</w:t>
      </w:r>
      <w:r w:rsidRPr="003F2E07">
        <w:rPr>
          <w:rFonts w:ascii="仿宋" w:eastAsia="仿宋" w:hAnsi="仿宋" w:cs="Times New Roman" w:hint="eastAsia"/>
          <w:sz w:val="28"/>
          <w:szCs w:val="28"/>
        </w:rPr>
        <w:t>意识形态工作责任。</w:t>
      </w:r>
    </w:p>
    <w:p w14:paraId="00B4E017" w14:textId="6820A94A" w:rsidR="003F2E07" w:rsidRPr="003F2E07" w:rsidRDefault="003F2E07" w:rsidP="003F2E07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3F2E07">
        <w:rPr>
          <w:rFonts w:ascii="仿宋" w:eastAsia="仿宋" w:hAnsi="仿宋" w:cs="Times New Roman" w:hint="eastAsia"/>
          <w:sz w:val="28"/>
          <w:szCs w:val="28"/>
        </w:rPr>
        <w:lastRenderedPageBreak/>
        <w:t>二是</w:t>
      </w:r>
      <w:r w:rsidR="002A3D93" w:rsidRPr="002A3D93">
        <w:rPr>
          <w:rFonts w:ascii="仿宋" w:eastAsia="仿宋" w:hAnsi="仿宋" w:cs="Times New Roman" w:hint="eastAsia"/>
          <w:sz w:val="28"/>
          <w:szCs w:val="28"/>
        </w:rPr>
        <w:t>向全体教职工发放《师德师风建设提醒函》和教育读本，开展系列宣传教育活动</w:t>
      </w:r>
      <w:r w:rsidRPr="003F2E07">
        <w:rPr>
          <w:rFonts w:ascii="仿宋" w:eastAsia="仿宋" w:hAnsi="仿宋" w:cs="Times New Roman" w:hint="eastAsia"/>
          <w:sz w:val="28"/>
          <w:szCs w:val="28"/>
        </w:rPr>
        <w:t>；通过高层次人才推进会、座谈会及人事工作联系人座谈会等渠道，通报师德师风典型案例及处理结果；排查二级单位对受处理人员的定期督查及谈心谈话情况，强化警示教育。</w:t>
      </w:r>
    </w:p>
    <w:p w14:paraId="36058888" w14:textId="1E1C98A4" w:rsidR="003F2E07" w:rsidRPr="003F2E07" w:rsidRDefault="003F2E07" w:rsidP="003F2E07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3F2E07">
        <w:rPr>
          <w:rFonts w:ascii="仿宋" w:eastAsia="仿宋" w:hAnsi="仿宋" w:cs="Times New Roman" w:hint="eastAsia"/>
          <w:sz w:val="28"/>
          <w:szCs w:val="28"/>
        </w:rPr>
        <w:t>三是</w:t>
      </w:r>
      <w:r w:rsidR="002A3D93" w:rsidRPr="002A3D93">
        <w:rPr>
          <w:rFonts w:ascii="仿宋" w:eastAsia="仿宋" w:hAnsi="仿宋" w:cs="Times New Roman" w:hint="eastAsia"/>
          <w:sz w:val="28"/>
          <w:szCs w:val="28"/>
        </w:rPr>
        <w:t>开展第二届“文华”奖教金评选，遴选10名获奖者并宣传其事迹，引导教职工潜心育人。</w:t>
      </w:r>
    </w:p>
    <w:p w14:paraId="0D538966" w14:textId="46C661C5" w:rsidR="003F2E07" w:rsidRPr="003F2E07" w:rsidRDefault="003F2E07" w:rsidP="003F2E07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3F2E07">
        <w:rPr>
          <w:rFonts w:ascii="仿宋" w:eastAsia="仿宋" w:hAnsi="仿宋" w:cs="Times New Roman" w:hint="eastAsia"/>
          <w:sz w:val="28"/>
          <w:szCs w:val="28"/>
        </w:rPr>
        <w:t>四是</w:t>
      </w:r>
      <w:r w:rsidR="002A3D93" w:rsidRPr="002A3D93">
        <w:rPr>
          <w:rFonts w:ascii="仿宋" w:eastAsia="仿宋" w:hAnsi="仿宋" w:cs="Times New Roman" w:hint="eastAsia"/>
          <w:sz w:val="28"/>
          <w:szCs w:val="28"/>
        </w:rPr>
        <w:t>联合多部门开展“师德师风建设月”主题教育活动</w:t>
      </w:r>
      <w:r w:rsidRPr="003F2E07">
        <w:rPr>
          <w:rFonts w:ascii="仿宋" w:eastAsia="仿宋" w:hAnsi="仿宋" w:cs="Times New Roman" w:hint="eastAsia"/>
          <w:sz w:val="28"/>
          <w:szCs w:val="28"/>
        </w:rPr>
        <w:t>。邀请中国人事科学研究院原院长、中央人才领导小组特聘专家吴江教授解读二十届四中全会精神；协同统战部举办民主党派、统战团体代表座谈会；联合教务处开展新教师入职师德专题培训。通过系列活动，引导教师践行“四有”好老师标准，建设高素质教师队伍。同时，修订《盐城师范学院师德手册》，制定师德考核办法，组织学习《中国共产党纪律处分条例》《事业单位工作人员处分规定》及《高校教师违反职业行为十项准则典型案例汇编》，强化教师自律意识，明确师德失范处理规则，督促教师严守新时代高校教师职业行为准则。</w:t>
      </w:r>
    </w:p>
    <w:p w14:paraId="58CAD1A4" w14:textId="203912EC" w:rsidR="003F2E07" w:rsidRPr="003F2E07" w:rsidRDefault="003F2E07" w:rsidP="003F2E07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3F2E07">
        <w:rPr>
          <w:rFonts w:ascii="仿宋" w:eastAsia="仿宋" w:hAnsi="仿宋" w:cs="Times New Roman" w:hint="eastAsia"/>
          <w:sz w:val="28"/>
          <w:szCs w:val="28"/>
        </w:rPr>
        <w:t>五是开展2025年“立德树人”奖教金评选，</w:t>
      </w:r>
      <w:r w:rsidR="002A3D93" w:rsidRPr="002A3D93">
        <w:rPr>
          <w:rFonts w:ascii="仿宋" w:eastAsia="仿宋" w:hAnsi="仿宋" w:cs="Times New Roman" w:hint="eastAsia"/>
          <w:sz w:val="28"/>
          <w:szCs w:val="28"/>
        </w:rPr>
        <w:t>拟评选10名优秀教师，激励教师以德施教。</w:t>
      </w:r>
    </w:p>
    <w:p w14:paraId="4403BB9E" w14:textId="79480DB0" w:rsidR="000957EA" w:rsidRDefault="003F2E07" w:rsidP="003F2E07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3F2E07">
        <w:rPr>
          <w:rFonts w:ascii="仿宋" w:eastAsia="仿宋" w:hAnsi="仿宋" w:cs="Times New Roman" w:hint="eastAsia"/>
          <w:sz w:val="28"/>
          <w:szCs w:val="28"/>
        </w:rPr>
        <w:t>六是在全校范围内开展4次师德师风问题排查和1次教职工安全风险隐患排查工作，全面梳理</w:t>
      </w:r>
      <w:r w:rsidR="002A3D93" w:rsidRPr="003F2E07">
        <w:rPr>
          <w:rFonts w:ascii="仿宋" w:eastAsia="仿宋" w:hAnsi="仿宋" w:cs="Times New Roman" w:hint="eastAsia"/>
          <w:sz w:val="28"/>
          <w:szCs w:val="28"/>
        </w:rPr>
        <w:t>师德师风苗头性问题</w:t>
      </w:r>
      <w:r w:rsidRPr="003F2E07">
        <w:rPr>
          <w:rFonts w:ascii="仿宋" w:eastAsia="仿宋" w:hAnsi="仿宋" w:cs="Times New Roman" w:hint="eastAsia"/>
          <w:sz w:val="28"/>
          <w:szCs w:val="28"/>
        </w:rPr>
        <w:t>。</w:t>
      </w:r>
    </w:p>
    <w:p w14:paraId="10D2A807" w14:textId="0505A125" w:rsidR="00F91137" w:rsidRPr="00F91137" w:rsidRDefault="00F91137" w:rsidP="000957EA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F91137">
        <w:rPr>
          <w:rFonts w:ascii="仿宋" w:eastAsia="仿宋" w:hAnsi="仿宋" w:cs="Times New Roman" w:hint="eastAsia"/>
          <w:sz w:val="28"/>
          <w:szCs w:val="28"/>
        </w:rPr>
        <w:t>第二</w:t>
      </w:r>
      <w:r>
        <w:rPr>
          <w:rFonts w:ascii="仿宋" w:eastAsia="仿宋" w:hAnsi="仿宋" w:cs="Times New Roman" w:hint="eastAsia"/>
          <w:sz w:val="28"/>
          <w:szCs w:val="28"/>
        </w:rPr>
        <w:t>，高质量推进</w:t>
      </w:r>
      <w:r w:rsidRPr="00F91137">
        <w:rPr>
          <w:rFonts w:ascii="仿宋" w:eastAsia="仿宋" w:hAnsi="仿宋" w:cs="Times New Roman" w:hint="eastAsia"/>
          <w:sz w:val="28"/>
          <w:szCs w:val="28"/>
        </w:rPr>
        <w:t>人才</w:t>
      </w:r>
      <w:r>
        <w:rPr>
          <w:rFonts w:ascii="仿宋" w:eastAsia="仿宋" w:hAnsi="仿宋" w:cs="Times New Roman" w:hint="eastAsia"/>
          <w:sz w:val="28"/>
          <w:szCs w:val="28"/>
        </w:rPr>
        <w:t>引培</w:t>
      </w:r>
      <w:r w:rsidRPr="00F91137">
        <w:rPr>
          <w:rFonts w:ascii="仿宋" w:eastAsia="仿宋" w:hAnsi="仿宋" w:cs="Times New Roman" w:hint="eastAsia"/>
          <w:sz w:val="28"/>
          <w:szCs w:val="28"/>
        </w:rPr>
        <w:t>工作</w:t>
      </w:r>
    </w:p>
    <w:p w14:paraId="1F736BFE" w14:textId="6CDFC1DD" w:rsidR="000957EA" w:rsidRDefault="00F91137" w:rsidP="00F91137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F91137">
        <w:rPr>
          <w:rFonts w:ascii="仿宋" w:eastAsia="仿宋" w:hAnsi="仿宋" w:cs="Times New Roman" w:hint="eastAsia"/>
          <w:sz w:val="28"/>
          <w:szCs w:val="28"/>
        </w:rPr>
        <w:t>一是</w:t>
      </w:r>
      <w:r>
        <w:rPr>
          <w:rFonts w:ascii="仿宋" w:eastAsia="仿宋" w:hAnsi="仿宋" w:cs="Times New Roman" w:hint="eastAsia"/>
          <w:sz w:val="28"/>
          <w:szCs w:val="28"/>
        </w:rPr>
        <w:t>稳步推进</w:t>
      </w:r>
      <w:r w:rsidRPr="00F91137">
        <w:rPr>
          <w:rFonts w:ascii="仿宋" w:eastAsia="仿宋" w:hAnsi="仿宋" w:cs="Times New Roman" w:hint="eastAsia"/>
          <w:sz w:val="28"/>
          <w:szCs w:val="28"/>
        </w:rPr>
        <w:t>高层次人才</w:t>
      </w:r>
      <w:r>
        <w:rPr>
          <w:rFonts w:ascii="仿宋" w:eastAsia="仿宋" w:hAnsi="仿宋" w:cs="Times New Roman" w:hint="eastAsia"/>
          <w:sz w:val="28"/>
          <w:szCs w:val="28"/>
        </w:rPr>
        <w:t>引育</w:t>
      </w:r>
      <w:r w:rsidRPr="00F91137">
        <w:rPr>
          <w:rFonts w:ascii="仿宋" w:eastAsia="仿宋" w:hAnsi="仿宋" w:cs="Times New Roman" w:hint="eastAsia"/>
          <w:sz w:val="28"/>
          <w:szCs w:val="28"/>
        </w:rPr>
        <w:t>。</w:t>
      </w:r>
      <w:r w:rsidR="00644AE5" w:rsidRPr="00644AE5">
        <w:rPr>
          <w:rFonts w:ascii="仿宋" w:eastAsia="仿宋" w:hAnsi="仿宋" w:cs="Times New Roman" w:hint="eastAsia"/>
          <w:sz w:val="28"/>
          <w:szCs w:val="28"/>
        </w:rPr>
        <w:t>充分调研各二级单位需求，结合学校事业发展新情况，科学制定我校2025年人才需求计划表。主动</w:t>
      </w:r>
      <w:r w:rsidR="00644AE5" w:rsidRPr="00644AE5">
        <w:rPr>
          <w:rFonts w:ascii="仿宋" w:eastAsia="仿宋" w:hAnsi="仿宋" w:cs="Times New Roman" w:hint="eastAsia"/>
          <w:sz w:val="28"/>
          <w:szCs w:val="28"/>
        </w:rPr>
        <w:lastRenderedPageBreak/>
        <w:t>对接盐城市“名校优生”“黄海明珠”等人才支持计划，组织相关二级单位参加线上线下全国巡回招聘会近32场，组织高层次人才面试120场。严把人才引进入口关，召开了6场高层次人才引进专家论证会，成功引进了22名各类高层次人才，其中3人申报名校优生。新引进博士50%毕业于世界排名前200强高校或985高校。</w:t>
      </w:r>
    </w:p>
    <w:p w14:paraId="0D5ED4F7" w14:textId="556350E5" w:rsidR="00F91137" w:rsidRPr="00F91137" w:rsidRDefault="00F91137" w:rsidP="00F91137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F91137">
        <w:rPr>
          <w:rFonts w:ascii="仿宋" w:eastAsia="仿宋" w:hAnsi="仿宋" w:cs="Times New Roman" w:hint="eastAsia"/>
          <w:sz w:val="28"/>
          <w:szCs w:val="28"/>
        </w:rPr>
        <w:t>二是加大高端人才培育力度</w:t>
      </w:r>
      <w:r w:rsidR="000957EA">
        <w:rPr>
          <w:rFonts w:ascii="仿宋" w:eastAsia="仿宋" w:hAnsi="仿宋" w:cs="Times New Roman" w:hint="eastAsia"/>
          <w:sz w:val="28"/>
          <w:szCs w:val="28"/>
        </w:rPr>
        <w:t>。</w:t>
      </w:r>
      <w:r w:rsidR="002A3D93" w:rsidRPr="00F91137">
        <w:rPr>
          <w:rFonts w:ascii="仿宋" w:eastAsia="仿宋" w:hAnsi="仿宋" w:cs="Times New Roman"/>
          <w:sz w:val="28"/>
          <w:szCs w:val="28"/>
        </w:rPr>
        <w:t>加强政策支持</w:t>
      </w:r>
      <w:r w:rsidR="002A3D93">
        <w:rPr>
          <w:rFonts w:ascii="仿宋" w:eastAsia="仿宋" w:hAnsi="仿宋" w:cs="Times New Roman" w:hint="eastAsia"/>
          <w:sz w:val="28"/>
          <w:szCs w:val="28"/>
        </w:rPr>
        <w:t>，</w:t>
      </w:r>
      <w:r w:rsidRPr="00F91137">
        <w:rPr>
          <w:rFonts w:ascii="仿宋" w:eastAsia="仿宋" w:hAnsi="仿宋" w:cs="Times New Roman"/>
          <w:sz w:val="28"/>
          <w:szCs w:val="28"/>
        </w:rPr>
        <w:t>加大扶持优秀教师攻读博士和海外研修的力度</w:t>
      </w:r>
      <w:r w:rsidR="002A3D93">
        <w:rPr>
          <w:rFonts w:ascii="仿宋" w:eastAsia="仿宋" w:hAnsi="仿宋" w:cs="Times New Roman" w:hint="eastAsia"/>
          <w:sz w:val="28"/>
          <w:szCs w:val="28"/>
        </w:rPr>
        <w:t>，</w:t>
      </w:r>
      <w:r w:rsidR="002C7D06" w:rsidRPr="002C7D06">
        <w:rPr>
          <w:rFonts w:ascii="仿宋" w:eastAsia="仿宋" w:hAnsi="仿宋" w:cs="Times New Roman" w:hint="eastAsia"/>
          <w:sz w:val="28"/>
          <w:szCs w:val="28"/>
        </w:rPr>
        <w:t>高层次人才培养稳步推进</w:t>
      </w:r>
      <w:r w:rsidR="002A3D93">
        <w:rPr>
          <w:rFonts w:ascii="仿宋" w:eastAsia="仿宋" w:hAnsi="仿宋" w:cs="Times New Roman" w:hint="eastAsia"/>
          <w:sz w:val="28"/>
          <w:szCs w:val="28"/>
        </w:rPr>
        <w:t>。</w:t>
      </w:r>
      <w:r w:rsidR="002C7D06" w:rsidRPr="002C7D06">
        <w:rPr>
          <w:rFonts w:ascii="仿宋" w:eastAsia="仿宋" w:hAnsi="仿宋" w:cs="Times New Roman"/>
          <w:sz w:val="28"/>
          <w:szCs w:val="28"/>
        </w:rPr>
        <w:t>202</w:t>
      </w:r>
      <w:r w:rsidR="00534229">
        <w:rPr>
          <w:rFonts w:ascii="仿宋" w:eastAsia="仿宋" w:hAnsi="仿宋" w:cs="Times New Roman" w:hint="eastAsia"/>
          <w:sz w:val="28"/>
          <w:szCs w:val="28"/>
        </w:rPr>
        <w:t>5</w:t>
      </w:r>
      <w:r w:rsidR="002C7D06" w:rsidRPr="002C7D06">
        <w:rPr>
          <w:rFonts w:ascii="仿宋" w:eastAsia="仿宋" w:hAnsi="仿宋" w:cs="Times New Roman"/>
          <w:sz w:val="28"/>
          <w:szCs w:val="28"/>
        </w:rPr>
        <w:t>年</w:t>
      </w:r>
      <w:r w:rsidR="00534229" w:rsidRPr="00534229">
        <w:rPr>
          <w:rFonts w:ascii="仿宋" w:eastAsia="仿宋" w:hAnsi="仿宋" w:cs="Times New Roman" w:hint="eastAsia"/>
          <w:sz w:val="28"/>
          <w:szCs w:val="28"/>
        </w:rPr>
        <w:t>培养毕业博士2</w:t>
      </w:r>
      <w:r w:rsidR="00534229">
        <w:rPr>
          <w:rFonts w:ascii="仿宋" w:eastAsia="仿宋" w:hAnsi="仿宋" w:cs="Times New Roman" w:hint="eastAsia"/>
          <w:sz w:val="28"/>
          <w:szCs w:val="28"/>
        </w:rPr>
        <w:t>1</w:t>
      </w:r>
      <w:r w:rsidR="00534229" w:rsidRPr="00534229">
        <w:rPr>
          <w:rFonts w:ascii="仿宋" w:eastAsia="仿宋" w:hAnsi="仿宋" w:cs="Times New Roman" w:hint="eastAsia"/>
          <w:sz w:val="28"/>
          <w:szCs w:val="28"/>
        </w:rPr>
        <w:t>人，新考取博士10人，访学、研修1人</w:t>
      </w:r>
      <w:r w:rsidR="00534229">
        <w:rPr>
          <w:rFonts w:ascii="仿宋" w:eastAsia="仿宋" w:hAnsi="仿宋" w:cs="Times New Roman" w:hint="eastAsia"/>
          <w:sz w:val="28"/>
          <w:szCs w:val="28"/>
        </w:rPr>
        <w:t>；</w:t>
      </w:r>
      <w:r w:rsidR="00534229" w:rsidRPr="00534229">
        <w:rPr>
          <w:rFonts w:ascii="仿宋" w:eastAsia="仿宋" w:hAnsi="仿宋" w:cs="Times New Roman" w:hint="eastAsia"/>
          <w:sz w:val="28"/>
          <w:szCs w:val="28"/>
        </w:rPr>
        <w:t>聘用柔性人才6人</w:t>
      </w:r>
      <w:r w:rsidR="00534229">
        <w:rPr>
          <w:rFonts w:ascii="仿宋" w:eastAsia="仿宋" w:hAnsi="仿宋" w:cs="Times New Roman" w:hint="eastAsia"/>
          <w:sz w:val="28"/>
          <w:szCs w:val="28"/>
        </w:rPr>
        <w:t>、</w:t>
      </w:r>
      <w:r w:rsidR="00534229" w:rsidRPr="00534229">
        <w:rPr>
          <w:rFonts w:ascii="仿宋" w:eastAsia="仿宋" w:hAnsi="仿宋" w:cs="Times New Roman" w:hint="eastAsia"/>
          <w:sz w:val="28"/>
          <w:szCs w:val="28"/>
        </w:rPr>
        <w:t>外聘教师236人</w:t>
      </w:r>
      <w:r w:rsidR="00534229">
        <w:rPr>
          <w:rFonts w:ascii="仿宋" w:eastAsia="仿宋" w:hAnsi="仿宋" w:cs="Times New Roman" w:hint="eastAsia"/>
          <w:sz w:val="28"/>
          <w:szCs w:val="28"/>
        </w:rPr>
        <w:t>；</w:t>
      </w:r>
      <w:r w:rsidR="00534229" w:rsidRPr="00534229">
        <w:rPr>
          <w:rFonts w:ascii="仿宋" w:eastAsia="仿宋" w:hAnsi="仿宋" w:cs="Times New Roman" w:hint="eastAsia"/>
          <w:sz w:val="28"/>
          <w:szCs w:val="28"/>
        </w:rPr>
        <w:t>组织</w:t>
      </w:r>
      <w:r w:rsidR="002A3D93" w:rsidRPr="00534229">
        <w:rPr>
          <w:rFonts w:ascii="仿宋" w:eastAsia="仿宋" w:hAnsi="仿宋" w:cs="Times New Roman" w:hint="eastAsia"/>
          <w:sz w:val="28"/>
          <w:szCs w:val="28"/>
        </w:rPr>
        <w:t>126人</w:t>
      </w:r>
      <w:r w:rsidR="002A3D93">
        <w:rPr>
          <w:rFonts w:ascii="仿宋" w:eastAsia="仿宋" w:hAnsi="仿宋" w:cs="Times New Roman" w:hint="eastAsia"/>
          <w:sz w:val="28"/>
          <w:szCs w:val="28"/>
        </w:rPr>
        <w:t>参加</w:t>
      </w:r>
      <w:r w:rsidR="00534229" w:rsidRPr="00534229">
        <w:rPr>
          <w:rFonts w:ascii="仿宋" w:eastAsia="仿宋" w:hAnsi="仿宋" w:cs="Times New Roman" w:hint="eastAsia"/>
          <w:sz w:val="28"/>
          <w:szCs w:val="28"/>
        </w:rPr>
        <w:t>高层次人才考核</w:t>
      </w:r>
      <w:r w:rsidR="00534229">
        <w:rPr>
          <w:rFonts w:ascii="仿宋" w:eastAsia="仿宋" w:hAnsi="仿宋" w:cs="Times New Roman" w:hint="eastAsia"/>
          <w:sz w:val="28"/>
          <w:szCs w:val="28"/>
        </w:rPr>
        <w:t>；</w:t>
      </w:r>
      <w:r w:rsidR="002C7D06" w:rsidRPr="002C7D06">
        <w:rPr>
          <w:rFonts w:ascii="仿宋" w:eastAsia="仿宋" w:hAnsi="仿宋" w:cs="Times New Roman"/>
          <w:sz w:val="28"/>
          <w:szCs w:val="28"/>
        </w:rPr>
        <w:t>向省、市有关部门以及兄弟高校推荐各类专家库</w:t>
      </w:r>
      <w:r w:rsidR="00534229">
        <w:rPr>
          <w:rFonts w:ascii="仿宋" w:eastAsia="仿宋" w:hAnsi="仿宋" w:cs="Times New Roman" w:hint="eastAsia"/>
          <w:sz w:val="28"/>
          <w:szCs w:val="28"/>
        </w:rPr>
        <w:t>1</w:t>
      </w:r>
      <w:r w:rsidR="002C7D06" w:rsidRPr="002C7D06">
        <w:rPr>
          <w:rFonts w:ascii="仿宋" w:eastAsia="仿宋" w:hAnsi="仿宋" w:cs="Times New Roman"/>
          <w:sz w:val="28"/>
          <w:szCs w:val="28"/>
        </w:rPr>
        <w:t>00余人次。</w:t>
      </w:r>
    </w:p>
    <w:p w14:paraId="282B50B0" w14:textId="4A63D266" w:rsidR="00A643F3" w:rsidRPr="00A643F3" w:rsidRDefault="00A643F3" w:rsidP="00A643F3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A643F3">
        <w:rPr>
          <w:rFonts w:ascii="仿宋" w:eastAsia="仿宋" w:hAnsi="仿宋" w:cs="Times New Roman" w:hint="eastAsia"/>
          <w:sz w:val="28"/>
          <w:szCs w:val="28"/>
        </w:rPr>
        <w:t>第</w:t>
      </w:r>
      <w:r>
        <w:rPr>
          <w:rFonts w:ascii="仿宋" w:eastAsia="仿宋" w:hAnsi="仿宋" w:cs="Times New Roman" w:hint="eastAsia"/>
          <w:sz w:val="28"/>
          <w:szCs w:val="28"/>
        </w:rPr>
        <w:t>三</w:t>
      </w:r>
      <w:r w:rsidRPr="00A643F3">
        <w:rPr>
          <w:rFonts w:ascii="仿宋" w:eastAsia="仿宋" w:hAnsi="仿宋" w:cs="Times New Roman" w:hint="eastAsia"/>
          <w:sz w:val="28"/>
          <w:szCs w:val="28"/>
        </w:rPr>
        <w:t>，全力</w:t>
      </w:r>
      <w:r w:rsidRPr="00A643F3">
        <w:rPr>
          <w:rFonts w:ascii="仿宋" w:eastAsia="仿宋" w:hAnsi="仿宋" w:cs="Times New Roman"/>
          <w:sz w:val="28"/>
          <w:szCs w:val="28"/>
        </w:rPr>
        <w:t>做好</w:t>
      </w:r>
      <w:r w:rsidRPr="00A643F3">
        <w:rPr>
          <w:rFonts w:ascii="仿宋" w:eastAsia="仿宋" w:hAnsi="仿宋" w:cs="Times New Roman" w:hint="eastAsia"/>
          <w:sz w:val="28"/>
          <w:szCs w:val="28"/>
        </w:rPr>
        <w:t>职称评聘</w:t>
      </w:r>
      <w:r>
        <w:rPr>
          <w:rFonts w:ascii="仿宋" w:eastAsia="仿宋" w:hAnsi="仿宋" w:cs="Times New Roman" w:hint="eastAsia"/>
          <w:sz w:val="28"/>
          <w:szCs w:val="28"/>
        </w:rPr>
        <w:t>相关</w:t>
      </w:r>
      <w:r w:rsidRPr="00A643F3">
        <w:rPr>
          <w:rFonts w:ascii="仿宋" w:eastAsia="仿宋" w:hAnsi="仿宋" w:cs="Times New Roman" w:hint="eastAsia"/>
          <w:sz w:val="28"/>
          <w:szCs w:val="28"/>
        </w:rPr>
        <w:t>工作</w:t>
      </w:r>
    </w:p>
    <w:p w14:paraId="74AB21B0" w14:textId="120FCAD3" w:rsidR="00534229" w:rsidRDefault="00534229" w:rsidP="00534229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534229">
        <w:rPr>
          <w:rFonts w:ascii="仿宋" w:eastAsia="仿宋" w:hAnsi="仿宋" w:cs="Times New Roman" w:hint="eastAsia"/>
          <w:sz w:val="28"/>
          <w:szCs w:val="28"/>
        </w:rPr>
        <w:t>根据省有关最新要求和学校实际微调</w:t>
      </w:r>
      <w:r w:rsidR="002A3D93" w:rsidRPr="00534229">
        <w:rPr>
          <w:rFonts w:ascii="仿宋" w:eastAsia="仿宋" w:hAnsi="仿宋" w:cs="Times New Roman" w:hint="eastAsia"/>
          <w:sz w:val="28"/>
          <w:szCs w:val="28"/>
        </w:rPr>
        <w:t>评审政策</w:t>
      </w:r>
      <w:r w:rsidRPr="00534229">
        <w:rPr>
          <w:rFonts w:ascii="仿宋" w:eastAsia="仿宋" w:hAnsi="仿宋" w:cs="Times New Roman" w:hint="eastAsia"/>
          <w:sz w:val="28"/>
          <w:szCs w:val="28"/>
        </w:rPr>
        <w:t>，进一步明确教学为主型教师、代表作、同行鉴定送审等方面要求，未达到文件规定的业绩成果和送审要求不得参加职称评审，完善评审程序。</w:t>
      </w:r>
      <w:r w:rsidR="008D2BD3" w:rsidRPr="008D2BD3">
        <w:rPr>
          <w:rFonts w:ascii="仿宋" w:eastAsia="仿宋" w:hAnsi="仿宋" w:cs="Times New Roman" w:hint="eastAsia"/>
          <w:sz w:val="28"/>
          <w:szCs w:val="28"/>
        </w:rPr>
        <w:t>2025年接收、审查申报材料200余人次，审核、送审同行专家鉴定材料64份，完成资格审查、民主优良率测评、积分核算等环节，正组织评前公示，其中高级职称</w:t>
      </w:r>
      <w:r w:rsidR="00320D74">
        <w:rPr>
          <w:rFonts w:ascii="仿宋" w:eastAsia="仿宋" w:hAnsi="仿宋" w:cs="Times New Roman" w:hint="eastAsia"/>
          <w:sz w:val="28"/>
          <w:szCs w:val="28"/>
        </w:rPr>
        <w:t>7</w:t>
      </w:r>
      <w:r w:rsidR="008D2BD3">
        <w:rPr>
          <w:rFonts w:ascii="仿宋" w:eastAsia="仿宋" w:hAnsi="仿宋" w:cs="Times New Roman" w:hint="eastAsia"/>
          <w:sz w:val="28"/>
          <w:szCs w:val="28"/>
        </w:rPr>
        <w:t>8</w:t>
      </w:r>
      <w:r w:rsidR="008D2BD3" w:rsidRPr="008D2BD3">
        <w:rPr>
          <w:rFonts w:ascii="仿宋" w:eastAsia="仿宋" w:hAnsi="仿宋" w:cs="Times New Roman" w:hint="eastAsia"/>
          <w:sz w:val="28"/>
          <w:szCs w:val="28"/>
        </w:rPr>
        <w:t>人、中级职称29人，直定中、初级职称56人</w:t>
      </w:r>
      <w:r w:rsidR="002A3D93">
        <w:rPr>
          <w:rFonts w:ascii="仿宋" w:eastAsia="仿宋" w:hAnsi="仿宋" w:cs="Times New Roman" w:hint="eastAsia"/>
          <w:sz w:val="28"/>
          <w:szCs w:val="28"/>
        </w:rPr>
        <w:t>，</w:t>
      </w:r>
      <w:r w:rsidR="008D2BD3" w:rsidRPr="008D2BD3">
        <w:rPr>
          <w:rFonts w:ascii="仿宋" w:eastAsia="仿宋" w:hAnsi="仿宋" w:cs="Times New Roman" w:hint="eastAsia"/>
          <w:sz w:val="28"/>
          <w:szCs w:val="28"/>
        </w:rPr>
        <w:t>12月底前完成评审</w:t>
      </w:r>
      <w:r w:rsidR="002A3D93">
        <w:rPr>
          <w:rFonts w:ascii="仿宋" w:eastAsia="仿宋" w:hAnsi="仿宋" w:cs="Times New Roman" w:hint="eastAsia"/>
          <w:sz w:val="28"/>
          <w:szCs w:val="28"/>
        </w:rPr>
        <w:t>并</w:t>
      </w:r>
      <w:r w:rsidR="008D2BD3" w:rsidRPr="008D2BD3">
        <w:rPr>
          <w:rFonts w:ascii="仿宋" w:eastAsia="仿宋" w:hAnsi="仿宋" w:cs="Times New Roman" w:hint="eastAsia"/>
          <w:sz w:val="28"/>
          <w:szCs w:val="28"/>
        </w:rPr>
        <w:t>报教育厅、人社厅备案。</w:t>
      </w:r>
    </w:p>
    <w:p w14:paraId="580529A9" w14:textId="483E3CD7" w:rsidR="006F5F4D" w:rsidRDefault="006F5F4D" w:rsidP="00534229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第四，</w:t>
      </w:r>
      <w:r w:rsidRPr="006F5F4D">
        <w:rPr>
          <w:rFonts w:ascii="仿宋" w:eastAsia="仿宋" w:hAnsi="仿宋" w:cs="Times New Roman" w:hint="eastAsia"/>
          <w:sz w:val="28"/>
          <w:szCs w:val="28"/>
        </w:rPr>
        <w:t>稳妥</w:t>
      </w:r>
      <w:r w:rsidR="00937E53">
        <w:rPr>
          <w:rFonts w:ascii="仿宋" w:eastAsia="仿宋" w:hAnsi="仿宋" w:cs="Times New Roman" w:hint="eastAsia"/>
          <w:sz w:val="28"/>
          <w:szCs w:val="28"/>
        </w:rPr>
        <w:t>推进</w:t>
      </w:r>
      <w:r w:rsidRPr="006F5F4D">
        <w:rPr>
          <w:rFonts w:ascii="仿宋" w:eastAsia="仿宋" w:hAnsi="仿宋" w:cs="Times New Roman" w:hint="eastAsia"/>
          <w:sz w:val="28"/>
          <w:szCs w:val="28"/>
        </w:rPr>
        <w:t>聘期考核</w:t>
      </w:r>
      <w:r w:rsidR="0093773F">
        <w:rPr>
          <w:rFonts w:ascii="仿宋" w:eastAsia="仿宋" w:hAnsi="仿宋" w:cs="Times New Roman" w:hint="eastAsia"/>
          <w:sz w:val="28"/>
          <w:szCs w:val="28"/>
        </w:rPr>
        <w:t>与</w:t>
      </w:r>
      <w:r>
        <w:rPr>
          <w:rFonts w:ascii="仿宋" w:eastAsia="仿宋" w:hAnsi="仿宋" w:cs="Times New Roman" w:hint="eastAsia"/>
          <w:sz w:val="28"/>
          <w:szCs w:val="28"/>
        </w:rPr>
        <w:t>聘用</w:t>
      </w:r>
      <w:r w:rsidRPr="006F5F4D">
        <w:rPr>
          <w:rFonts w:ascii="仿宋" w:eastAsia="仿宋" w:hAnsi="仿宋" w:cs="Times New Roman" w:hint="eastAsia"/>
          <w:sz w:val="28"/>
          <w:szCs w:val="28"/>
        </w:rPr>
        <w:t>工作。</w:t>
      </w:r>
    </w:p>
    <w:p w14:paraId="6AB2683F" w14:textId="16224558" w:rsidR="006F5F4D" w:rsidRDefault="00697EFD" w:rsidP="00534229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一是</w:t>
      </w:r>
      <w:r w:rsidR="006F5F4D" w:rsidRPr="006F5F4D">
        <w:rPr>
          <w:rFonts w:ascii="仿宋" w:eastAsia="仿宋" w:hAnsi="仿宋" w:cs="Times New Roman" w:hint="eastAsia"/>
          <w:sz w:val="28"/>
          <w:szCs w:val="28"/>
        </w:rPr>
        <w:t>第五聘期考核工作，充分尊重二级部门的自主权，采取二级部门考核，职能部门抽审的模式。参加考核人员1613人，优秀232人，优秀比例14.38%；合格12</w:t>
      </w:r>
      <w:r w:rsidR="00C55E9E">
        <w:rPr>
          <w:rFonts w:ascii="仿宋" w:eastAsia="仿宋" w:hAnsi="仿宋" w:cs="Times New Roman" w:hint="eastAsia"/>
          <w:sz w:val="28"/>
          <w:szCs w:val="28"/>
        </w:rPr>
        <w:t>59</w:t>
      </w:r>
      <w:r w:rsidR="006F5F4D" w:rsidRPr="006F5F4D">
        <w:rPr>
          <w:rFonts w:ascii="仿宋" w:eastAsia="仿宋" w:hAnsi="仿宋" w:cs="Times New Roman" w:hint="eastAsia"/>
          <w:sz w:val="28"/>
          <w:szCs w:val="28"/>
        </w:rPr>
        <w:t>人，基本合格</w:t>
      </w:r>
      <w:r w:rsidR="00C55E9E">
        <w:rPr>
          <w:rFonts w:ascii="仿宋" w:eastAsia="仿宋" w:hAnsi="仿宋" w:cs="Times New Roman" w:hint="eastAsia"/>
          <w:sz w:val="28"/>
          <w:szCs w:val="28"/>
        </w:rPr>
        <w:t>120</w:t>
      </w:r>
      <w:r w:rsidR="006F5F4D" w:rsidRPr="006F5F4D">
        <w:rPr>
          <w:rFonts w:ascii="仿宋" w:eastAsia="仿宋" w:hAnsi="仿宋" w:cs="Times New Roman" w:hint="eastAsia"/>
          <w:sz w:val="28"/>
          <w:szCs w:val="28"/>
        </w:rPr>
        <w:t>人，不合格2人。</w:t>
      </w:r>
    </w:p>
    <w:p w14:paraId="04F1EE97" w14:textId="230BB99F" w:rsidR="006F5F4D" w:rsidRDefault="00697EFD" w:rsidP="00534229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lastRenderedPageBreak/>
        <w:t>二是</w:t>
      </w:r>
      <w:r w:rsidR="006636E4" w:rsidRPr="006636E4">
        <w:rPr>
          <w:rFonts w:ascii="仿宋" w:eastAsia="仿宋" w:hAnsi="仿宋" w:cs="Times New Roman" w:hint="eastAsia"/>
          <w:sz w:val="28"/>
          <w:szCs w:val="28"/>
        </w:rPr>
        <w:t>在完成第</w:t>
      </w:r>
      <w:r w:rsidR="006636E4">
        <w:rPr>
          <w:rFonts w:ascii="仿宋" w:eastAsia="仿宋" w:hAnsi="仿宋" w:cs="Times New Roman" w:hint="eastAsia"/>
          <w:sz w:val="28"/>
          <w:szCs w:val="28"/>
        </w:rPr>
        <w:t>五</w:t>
      </w:r>
      <w:r w:rsidR="006636E4" w:rsidRPr="006636E4">
        <w:rPr>
          <w:rFonts w:ascii="仿宋" w:eastAsia="仿宋" w:hAnsi="仿宋" w:cs="Times New Roman" w:hint="eastAsia"/>
          <w:sz w:val="28"/>
          <w:szCs w:val="28"/>
        </w:rPr>
        <w:t>聘期考核的基础上，调研征求意见，制定</w:t>
      </w:r>
      <w:r w:rsidR="0093773F" w:rsidRPr="006636E4">
        <w:rPr>
          <w:rFonts w:ascii="仿宋" w:eastAsia="仿宋" w:hAnsi="仿宋" w:cs="Times New Roman" w:hint="eastAsia"/>
          <w:sz w:val="28"/>
          <w:szCs w:val="28"/>
        </w:rPr>
        <w:t>第六聘期聘用办法</w:t>
      </w:r>
      <w:r w:rsidR="006636E4" w:rsidRPr="006636E4">
        <w:rPr>
          <w:rFonts w:ascii="仿宋" w:eastAsia="仿宋" w:hAnsi="仿宋" w:cs="Times New Roman" w:hint="eastAsia"/>
          <w:sz w:val="28"/>
          <w:szCs w:val="28"/>
        </w:rPr>
        <w:t>并通过教代会执委会讨论。</w:t>
      </w:r>
      <w:r w:rsidR="006636E4">
        <w:rPr>
          <w:rFonts w:ascii="仿宋" w:eastAsia="仿宋" w:hAnsi="仿宋" w:cs="Times New Roman" w:hint="eastAsia"/>
          <w:sz w:val="28"/>
          <w:szCs w:val="28"/>
        </w:rPr>
        <w:t>结合学校教育综合改革，第六聘期</w:t>
      </w:r>
      <w:r w:rsidR="00E31839">
        <w:rPr>
          <w:rFonts w:ascii="仿宋" w:eastAsia="仿宋" w:hAnsi="仿宋" w:cs="Times New Roman" w:hint="eastAsia"/>
          <w:sz w:val="28"/>
          <w:szCs w:val="28"/>
        </w:rPr>
        <w:t>聘用工作与</w:t>
      </w:r>
      <w:r w:rsidR="006636E4" w:rsidRPr="006636E4">
        <w:rPr>
          <w:rFonts w:ascii="仿宋" w:eastAsia="仿宋" w:hAnsi="仿宋" w:cs="Times New Roman" w:hint="eastAsia"/>
          <w:sz w:val="28"/>
          <w:szCs w:val="28"/>
        </w:rPr>
        <w:t>科研量化、教学工作量核定以及资绩效</w:t>
      </w:r>
      <w:r w:rsidR="00E31839">
        <w:rPr>
          <w:rFonts w:ascii="仿宋" w:eastAsia="仿宋" w:hAnsi="仿宋" w:cs="Times New Roman" w:hint="eastAsia"/>
          <w:sz w:val="28"/>
          <w:szCs w:val="28"/>
        </w:rPr>
        <w:t>分配</w:t>
      </w:r>
      <w:r w:rsidR="006636E4" w:rsidRPr="006636E4">
        <w:rPr>
          <w:rFonts w:ascii="仿宋" w:eastAsia="仿宋" w:hAnsi="仿宋" w:cs="Times New Roman" w:hint="eastAsia"/>
          <w:sz w:val="28"/>
          <w:szCs w:val="28"/>
        </w:rPr>
        <w:t>等改革工作统筹安排、一体推进。</w:t>
      </w:r>
    </w:p>
    <w:p w14:paraId="1260D04B" w14:textId="23BD3B04" w:rsidR="00A643F3" w:rsidRPr="00A643F3" w:rsidRDefault="00A643F3" w:rsidP="00A643F3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A643F3">
        <w:rPr>
          <w:rFonts w:ascii="仿宋" w:eastAsia="仿宋" w:hAnsi="仿宋" w:cs="Times New Roman" w:hint="eastAsia"/>
          <w:sz w:val="28"/>
          <w:szCs w:val="28"/>
        </w:rPr>
        <w:t>第</w:t>
      </w:r>
      <w:r w:rsidR="006F5F4D">
        <w:rPr>
          <w:rFonts w:ascii="仿宋" w:eastAsia="仿宋" w:hAnsi="仿宋" w:cs="Times New Roman" w:hint="eastAsia"/>
          <w:sz w:val="28"/>
          <w:szCs w:val="28"/>
        </w:rPr>
        <w:t>五</w:t>
      </w:r>
      <w:r w:rsidRPr="00A643F3">
        <w:rPr>
          <w:rFonts w:ascii="仿宋" w:eastAsia="仿宋" w:hAnsi="仿宋" w:cs="Times New Roman" w:hint="eastAsia"/>
          <w:sz w:val="28"/>
          <w:szCs w:val="28"/>
        </w:rPr>
        <w:t>，做好社会保障工作</w:t>
      </w:r>
    </w:p>
    <w:p w14:paraId="18CBC259" w14:textId="37DCCAE1" w:rsidR="00A643F3" w:rsidRPr="00A643F3" w:rsidRDefault="00A05B74" w:rsidP="0012608C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A05B74">
        <w:rPr>
          <w:rFonts w:ascii="仿宋" w:eastAsia="仿宋" w:hAnsi="仿宋" w:cs="Times New Roman" w:hint="eastAsia"/>
          <w:sz w:val="28"/>
          <w:szCs w:val="28"/>
        </w:rPr>
        <w:t>调整2025年在职人员社会保险和住房公积金缴存基数，按时完成当月社保系统变动人员申报和费用缴纳工作。全年缴纳社会保险费用合计约1.17亿元，住房公积金合计6454万。扎实推进退休人员养老保险待遇申领工作。完成</w:t>
      </w:r>
      <w:r w:rsidR="0093773F" w:rsidRPr="00A05B74">
        <w:rPr>
          <w:rFonts w:ascii="仿宋" w:eastAsia="仿宋" w:hAnsi="仿宋" w:cs="Times New Roman" w:hint="eastAsia"/>
          <w:sz w:val="28"/>
          <w:szCs w:val="28"/>
        </w:rPr>
        <w:t>33</w:t>
      </w:r>
      <w:r w:rsidR="0093773F">
        <w:rPr>
          <w:rFonts w:ascii="仿宋" w:eastAsia="仿宋" w:hAnsi="仿宋" w:cs="Times New Roman" w:hint="eastAsia"/>
          <w:sz w:val="28"/>
          <w:szCs w:val="28"/>
        </w:rPr>
        <w:t>名</w:t>
      </w:r>
      <w:r w:rsidRPr="00A05B74">
        <w:rPr>
          <w:rFonts w:ascii="仿宋" w:eastAsia="仿宋" w:hAnsi="仿宋" w:cs="Times New Roman" w:hint="eastAsia"/>
          <w:sz w:val="28"/>
          <w:szCs w:val="28"/>
        </w:rPr>
        <w:t>2025年退休人员的待遇申领工作，发放一次性退休补贴157.4万元，积极推进2026退休人员的档案审核工作。</w:t>
      </w:r>
    </w:p>
    <w:p w14:paraId="3988B96A" w14:textId="31C356B0" w:rsidR="00A643F3" w:rsidRPr="00A643F3" w:rsidRDefault="00A643F3" w:rsidP="00A643F3">
      <w:pPr>
        <w:spacing w:line="360" w:lineRule="auto"/>
        <w:ind w:firstLineChars="200" w:firstLine="562"/>
        <w:rPr>
          <w:rFonts w:ascii="仿宋" w:eastAsia="仿宋" w:hAnsi="仿宋" w:cs="Times New Roman" w:hint="eastAsia"/>
          <w:b/>
          <w:sz w:val="28"/>
          <w:szCs w:val="28"/>
        </w:rPr>
      </w:pPr>
      <w:r w:rsidRPr="00A643F3">
        <w:rPr>
          <w:rFonts w:ascii="仿宋" w:eastAsia="仿宋" w:hAnsi="仿宋" w:cs="Times New Roman" w:hint="eastAsia"/>
          <w:b/>
          <w:sz w:val="28"/>
          <w:szCs w:val="28"/>
        </w:rPr>
        <w:t>三、</w:t>
      </w:r>
      <w:r>
        <w:rPr>
          <w:rFonts w:ascii="仿宋" w:eastAsia="仿宋" w:hAnsi="仿宋" w:cs="Times New Roman" w:hint="eastAsia"/>
          <w:b/>
          <w:sz w:val="28"/>
          <w:szCs w:val="28"/>
        </w:rPr>
        <w:t>强化</w:t>
      </w:r>
      <w:r w:rsidRPr="00A643F3">
        <w:rPr>
          <w:rFonts w:ascii="仿宋" w:eastAsia="仿宋" w:hAnsi="仿宋" w:cs="Times New Roman" w:hint="eastAsia"/>
          <w:b/>
          <w:sz w:val="28"/>
          <w:szCs w:val="28"/>
        </w:rPr>
        <w:t>规范管理，常规工作有提升</w:t>
      </w:r>
    </w:p>
    <w:p w14:paraId="4D3DDBB1" w14:textId="77777777" w:rsidR="00A643F3" w:rsidRPr="00A643F3" w:rsidRDefault="00A643F3" w:rsidP="00A643F3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A643F3">
        <w:rPr>
          <w:rFonts w:ascii="仿宋" w:eastAsia="仿宋" w:hAnsi="仿宋" w:cs="Times New Roman" w:hint="eastAsia"/>
          <w:sz w:val="28"/>
          <w:szCs w:val="28"/>
        </w:rPr>
        <w:t>第一</w:t>
      </w:r>
      <w:r w:rsidRPr="00A643F3">
        <w:rPr>
          <w:rFonts w:ascii="仿宋" w:eastAsia="仿宋" w:hAnsi="仿宋" w:cs="Times New Roman"/>
          <w:sz w:val="28"/>
          <w:szCs w:val="28"/>
        </w:rPr>
        <w:t>，</w:t>
      </w:r>
      <w:r w:rsidRPr="00A643F3">
        <w:rPr>
          <w:rFonts w:ascii="仿宋" w:eastAsia="仿宋" w:hAnsi="仿宋" w:cs="Times New Roman" w:hint="eastAsia"/>
          <w:sz w:val="28"/>
          <w:szCs w:val="28"/>
        </w:rPr>
        <w:t>规范化建设不断加强</w:t>
      </w:r>
    </w:p>
    <w:p w14:paraId="4F271AAC" w14:textId="72712242" w:rsidR="00025B25" w:rsidRPr="00025B25" w:rsidRDefault="008948A7" w:rsidP="00025B25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8948A7">
        <w:rPr>
          <w:rFonts w:ascii="仿宋" w:eastAsia="仿宋" w:hAnsi="仿宋" w:cs="Times New Roman" w:hint="eastAsia"/>
          <w:sz w:val="28"/>
          <w:szCs w:val="28"/>
        </w:rPr>
        <w:t>一是2025年提请学校党委常委会（校长办公会）专题研究人事工作40余项次，组织召开各类办公会、协调会、评审会、论证会等会议60余次，确保决策科学民主、公开透明，执行规范细致、高效有序。</w:t>
      </w:r>
    </w:p>
    <w:p w14:paraId="2A3712B3" w14:textId="760CA71D" w:rsidR="00025B25" w:rsidRPr="00025B25" w:rsidRDefault="00025B25" w:rsidP="00025B25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025B25">
        <w:rPr>
          <w:rFonts w:ascii="仿宋" w:eastAsia="仿宋" w:hAnsi="仿宋" w:cs="Times New Roman" w:hint="eastAsia"/>
          <w:sz w:val="28"/>
          <w:szCs w:val="28"/>
        </w:rPr>
        <w:t>二是</w:t>
      </w:r>
      <w:r w:rsidR="0093773F" w:rsidRPr="0093773F">
        <w:rPr>
          <w:rFonts w:ascii="仿宋" w:eastAsia="仿宋" w:hAnsi="仿宋" w:cs="Times New Roman" w:hint="eastAsia"/>
          <w:sz w:val="28"/>
          <w:szCs w:val="28"/>
        </w:rPr>
        <w:t>严密组织专职辅导员、心理健康教师公开招聘，坚持严格程序、严肃纪律、民主公开，2025年招聘专职辅导员7人、心理健康教师1人，正在办理编制。</w:t>
      </w:r>
    </w:p>
    <w:p w14:paraId="3E78003C" w14:textId="77777777" w:rsidR="00025B25" w:rsidRDefault="00025B25" w:rsidP="00025B25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025B25">
        <w:rPr>
          <w:rFonts w:ascii="仿宋" w:eastAsia="仿宋" w:hAnsi="仿宋" w:cs="Times New Roman" w:hint="eastAsia"/>
          <w:sz w:val="28"/>
          <w:szCs w:val="28"/>
        </w:rPr>
        <w:t>三是顺利通过省人社厅用人单位劳动保障书面审查。</w:t>
      </w:r>
    </w:p>
    <w:p w14:paraId="500E05B8" w14:textId="18F3F76C" w:rsidR="00A643F3" w:rsidRPr="00A643F3" w:rsidRDefault="00025B25" w:rsidP="00A643F3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四</w:t>
      </w:r>
      <w:bookmarkStart w:id="0" w:name="_Hlk183704374"/>
      <w:r w:rsidR="00A643F3" w:rsidRPr="00A643F3">
        <w:rPr>
          <w:rFonts w:ascii="仿宋" w:eastAsia="仿宋" w:hAnsi="仿宋" w:cs="Times New Roman" w:hint="eastAsia"/>
          <w:sz w:val="28"/>
          <w:szCs w:val="28"/>
        </w:rPr>
        <w:t>是</w:t>
      </w:r>
      <w:r w:rsidR="0093773F" w:rsidRPr="0093773F">
        <w:rPr>
          <w:rFonts w:ascii="仿宋" w:eastAsia="仿宋" w:hAnsi="仿宋" w:cs="Times New Roman" w:hint="eastAsia"/>
          <w:sz w:val="28"/>
          <w:szCs w:val="28"/>
        </w:rPr>
        <w:t>认真做好2024年度教职工考核工作，根据相关文件和部署，</w:t>
      </w:r>
      <w:r w:rsidR="0093773F" w:rsidRPr="0093773F">
        <w:rPr>
          <w:rFonts w:ascii="仿宋" w:eastAsia="仿宋" w:hAnsi="仿宋" w:cs="Times New Roman" w:hint="eastAsia"/>
          <w:sz w:val="28"/>
          <w:szCs w:val="28"/>
        </w:rPr>
        <w:lastRenderedPageBreak/>
        <w:t>加强组织领导，严格执行规定。2024年度考核是数转后网上备案第一年，且事业编制、非事业编制分别核算评优指标第一年，科学确定优秀等次指标，确保考核公正有效。</w:t>
      </w:r>
    </w:p>
    <w:bookmarkEnd w:id="0"/>
    <w:p w14:paraId="44FE3870" w14:textId="05DA1A1E" w:rsidR="00A643F3" w:rsidRPr="00A643F3" w:rsidRDefault="008948A7" w:rsidP="00A643F3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五</w:t>
      </w:r>
      <w:r w:rsidR="00A643F3" w:rsidRPr="00A643F3">
        <w:rPr>
          <w:rFonts w:ascii="仿宋" w:eastAsia="仿宋" w:hAnsi="仿宋" w:cs="Times New Roman" w:hint="eastAsia"/>
          <w:sz w:val="28"/>
          <w:szCs w:val="28"/>
        </w:rPr>
        <w:t>是</w:t>
      </w:r>
      <w:r w:rsidR="00025B25" w:rsidRPr="00025B25">
        <w:rPr>
          <w:rFonts w:ascii="仿宋" w:eastAsia="仿宋" w:hAnsi="仿宋" w:cs="Times New Roman" w:hint="eastAsia"/>
          <w:sz w:val="28"/>
          <w:szCs w:val="28"/>
        </w:rPr>
        <w:t>加强人才引进与培养聘用合同管理，共签订、完善和梳理各类合同</w:t>
      </w:r>
      <w:r>
        <w:rPr>
          <w:rFonts w:ascii="仿宋" w:eastAsia="仿宋" w:hAnsi="仿宋" w:cs="Times New Roman" w:hint="eastAsia"/>
          <w:sz w:val="28"/>
          <w:szCs w:val="28"/>
        </w:rPr>
        <w:t>2</w:t>
      </w:r>
      <w:r w:rsidR="00025B25" w:rsidRPr="00025B25">
        <w:rPr>
          <w:rFonts w:ascii="仿宋" w:eastAsia="仿宋" w:hAnsi="仿宋" w:cs="Times New Roman" w:hint="eastAsia"/>
          <w:sz w:val="28"/>
          <w:szCs w:val="28"/>
        </w:rPr>
        <w:t>00余份，规范各类人才的服务和管理工作。</w:t>
      </w:r>
    </w:p>
    <w:p w14:paraId="3FF70AA9" w14:textId="75AE74C2" w:rsidR="008948A7" w:rsidRPr="008948A7" w:rsidRDefault="00703304" w:rsidP="008948A7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六</w:t>
      </w:r>
      <w:r w:rsidR="00A643F3" w:rsidRPr="00A643F3">
        <w:rPr>
          <w:rFonts w:ascii="仿宋" w:eastAsia="仿宋" w:hAnsi="仿宋" w:cs="Times New Roman" w:hint="eastAsia"/>
          <w:sz w:val="28"/>
          <w:szCs w:val="28"/>
        </w:rPr>
        <w:t>是</w:t>
      </w:r>
      <w:r w:rsidR="0093773F" w:rsidRPr="0093773F">
        <w:rPr>
          <w:rFonts w:ascii="仿宋" w:eastAsia="仿宋" w:hAnsi="仿宋" w:cs="Times New Roman" w:hint="eastAsia"/>
          <w:sz w:val="28"/>
          <w:szCs w:val="28"/>
        </w:rPr>
        <w:t>细致做好教职工退休和返聘工作，学习《实施弹性退休制度暂行办法》，办理2025年</w:t>
      </w:r>
      <w:r w:rsidR="00C55E9E">
        <w:rPr>
          <w:rFonts w:ascii="仿宋" w:eastAsia="仿宋" w:hAnsi="仿宋" w:cs="Times New Roman" w:hint="eastAsia"/>
          <w:sz w:val="28"/>
          <w:szCs w:val="28"/>
        </w:rPr>
        <w:t>33</w:t>
      </w:r>
      <w:r w:rsidR="0093773F" w:rsidRPr="0093773F">
        <w:rPr>
          <w:rFonts w:ascii="仿宋" w:eastAsia="仿宋" w:hAnsi="仿宋" w:cs="Times New Roman" w:hint="eastAsia"/>
          <w:sz w:val="28"/>
          <w:szCs w:val="28"/>
        </w:rPr>
        <w:t>名退休人员手续。根据《教职工延迟退休和退休返聘管理办法》（盐师院[2024]17号），2025年新延迟退休1名教授，返聘2名教授，做好11名原返聘人员考核及部分人员继续返聘工作，目前共有8名退休返聘教授。</w:t>
      </w:r>
    </w:p>
    <w:p w14:paraId="7E4D39ED" w14:textId="0FA2F5BD" w:rsidR="00A643F3" w:rsidRPr="00A643F3" w:rsidRDefault="006F5F4D" w:rsidP="00A643F3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七</w:t>
      </w:r>
      <w:r w:rsidR="00A643F3" w:rsidRPr="00A643F3">
        <w:rPr>
          <w:rFonts w:ascii="仿宋" w:eastAsia="仿宋" w:hAnsi="仿宋" w:cs="Times New Roman" w:hint="eastAsia"/>
          <w:sz w:val="28"/>
          <w:szCs w:val="28"/>
        </w:rPr>
        <w:t>是</w:t>
      </w:r>
      <w:r w:rsidR="00703304" w:rsidRPr="00703304">
        <w:rPr>
          <w:rFonts w:ascii="仿宋" w:eastAsia="仿宋" w:hAnsi="仿宋" w:cs="Times New Roman" w:hint="eastAsia"/>
          <w:sz w:val="28"/>
          <w:szCs w:val="28"/>
        </w:rPr>
        <w:t>充分发挥干部人事档案信息库的作用，2025年完成教职工档案转递26卷,接待查借阅档案33卷，完成省管干部档案电子化1卷，整理复核教职工档案600余卷,收集归档零散材料近3000份，扫描上传各类证书证件近1000份，核对更新各类信息2000余条，为学校各部门提供各类信息累计近10万条。</w:t>
      </w:r>
    </w:p>
    <w:p w14:paraId="73B439D2" w14:textId="3FDF1529" w:rsidR="00A643F3" w:rsidRPr="002C7D06" w:rsidRDefault="002C7D06" w:rsidP="002C7D06">
      <w:pPr>
        <w:spacing w:line="360" w:lineRule="auto"/>
        <w:ind w:left="560"/>
        <w:rPr>
          <w:rFonts w:ascii="仿宋" w:eastAsia="仿宋" w:hAnsi="仿宋" w:cs="Times New Roman" w:hint="eastAsia"/>
          <w:sz w:val="28"/>
          <w:szCs w:val="28"/>
        </w:rPr>
      </w:pPr>
      <w:r w:rsidRPr="002C7D06">
        <w:rPr>
          <w:rFonts w:ascii="仿宋" w:eastAsia="仿宋" w:hAnsi="仿宋" w:cs="Times New Roman" w:hint="eastAsia"/>
          <w:sz w:val="28"/>
          <w:szCs w:val="28"/>
        </w:rPr>
        <w:t>第二，</w:t>
      </w:r>
      <w:r w:rsidR="00A643F3" w:rsidRPr="002C7D06">
        <w:rPr>
          <w:rFonts w:ascii="仿宋" w:eastAsia="仿宋" w:hAnsi="仿宋" w:cs="Times New Roman" w:hint="eastAsia"/>
          <w:sz w:val="28"/>
          <w:szCs w:val="28"/>
        </w:rPr>
        <w:t>日常薪资管理及时高效</w:t>
      </w:r>
    </w:p>
    <w:p w14:paraId="78326338" w14:textId="3446EF9F" w:rsidR="002C7D06" w:rsidRPr="002C7D06" w:rsidRDefault="0093773F" w:rsidP="00025B25">
      <w:pPr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93773F">
        <w:rPr>
          <w:rFonts w:ascii="仿宋" w:eastAsia="仿宋" w:hAnsi="仿宋" w:cs="Times New Roman" w:hint="eastAsia"/>
          <w:sz w:val="28"/>
          <w:szCs w:val="28"/>
        </w:rPr>
        <w:t>根据工资政策，完成2000余人次常规工资调整工作，包括正常晋升、省岗校岗升档、新进起薪、人员退休、职务职称变动等。2025年全年发放在职人员工资约3.5亿，退休人员房补等1834万，离休人员工资97.8万，合计约3.72亿。按政策审核发放教职工探亲费、丧葬费抚恤金等，细心解答工资政策咨询，做好</w:t>
      </w:r>
      <w:r>
        <w:rPr>
          <w:rFonts w:ascii="仿宋" w:eastAsia="仿宋" w:hAnsi="仿宋" w:cs="Times New Roman" w:hint="eastAsia"/>
          <w:sz w:val="28"/>
          <w:szCs w:val="28"/>
        </w:rPr>
        <w:t>薪资</w:t>
      </w:r>
      <w:r w:rsidRPr="0093773F">
        <w:rPr>
          <w:rFonts w:ascii="仿宋" w:eastAsia="仿宋" w:hAnsi="仿宋" w:cs="Times New Roman" w:hint="eastAsia"/>
          <w:sz w:val="28"/>
          <w:szCs w:val="28"/>
        </w:rPr>
        <w:t>档案材料整理工作，确保工作有章可循。</w:t>
      </w:r>
    </w:p>
    <w:p w14:paraId="5FCB5104" w14:textId="334D7755" w:rsidR="00327E33" w:rsidRPr="002C7D06" w:rsidRDefault="00320FE3" w:rsidP="002C7D06">
      <w:pPr>
        <w:ind w:firstLineChars="200" w:firstLine="562"/>
        <w:rPr>
          <w:rFonts w:ascii="仿宋" w:eastAsia="仿宋" w:hAnsi="仿宋" w:cs="Times New Roman" w:hint="eastAsia"/>
          <w:sz w:val="28"/>
          <w:szCs w:val="28"/>
        </w:rPr>
      </w:pPr>
      <w:r w:rsidRPr="00320FE3">
        <w:rPr>
          <w:rFonts w:ascii="仿宋" w:eastAsia="仿宋" w:hAnsi="仿宋" w:cs="Times New Roman" w:hint="eastAsia"/>
          <w:b/>
          <w:kern w:val="0"/>
          <w:sz w:val="28"/>
          <w:szCs w:val="28"/>
        </w:rPr>
        <w:lastRenderedPageBreak/>
        <w:t>四、精心培育，务实创新，特色工作求突破</w:t>
      </w:r>
    </w:p>
    <w:p w14:paraId="505AEF74" w14:textId="736DDAEF" w:rsidR="009A59A0" w:rsidRDefault="00A054DC" w:rsidP="00320FE3">
      <w:pPr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★</w:t>
      </w:r>
      <w:r w:rsidR="004C7871">
        <w:rPr>
          <w:rFonts w:ascii="仿宋" w:eastAsia="仿宋" w:hAnsi="仿宋" w:cs="Times New Roman" w:hint="eastAsia"/>
          <w:sz w:val="28"/>
          <w:szCs w:val="28"/>
        </w:rPr>
        <w:t>一是</w:t>
      </w:r>
      <w:r w:rsidR="00304CA8" w:rsidRPr="00304CA8">
        <w:rPr>
          <w:rFonts w:ascii="仿宋" w:eastAsia="仿宋" w:hAnsi="仿宋" w:cs="Times New Roman" w:hint="eastAsia"/>
          <w:sz w:val="28"/>
          <w:szCs w:val="28"/>
        </w:rPr>
        <w:t>高度重视高层次人才申报各级人才项目，组织专家在遴选和申报材料审核上投入大量精力，确保申报质量和成功率。2025年，引进国家级人才1人、学科带头人2人；获批省“教学名师”1人、省“青蓝工程”优秀团队1个、中青年学术带头人1人、优秀骨干教师6人、省“双创博士”7人；申报国家特殊支持计划领军人才1人、省突出贡献中青年专家1人、省产业教授（本科类）6人。2022年省青蓝工程培养对象7人全部考核合格。</w:t>
      </w:r>
    </w:p>
    <w:p w14:paraId="0B5FEBED" w14:textId="4D46E649" w:rsidR="004C7871" w:rsidRPr="00320FE3" w:rsidRDefault="004C7871" w:rsidP="00320FE3">
      <w:pPr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二是</w:t>
      </w:r>
      <w:r w:rsidR="00033786" w:rsidRPr="00033786">
        <w:rPr>
          <w:rFonts w:ascii="仿宋" w:eastAsia="仿宋" w:hAnsi="仿宋" w:cs="Times New Roman" w:hint="eastAsia"/>
          <w:sz w:val="28"/>
          <w:szCs w:val="28"/>
        </w:rPr>
        <w:t>制定精准引才实施办法，</w:t>
      </w:r>
      <w:r w:rsidR="00D42831">
        <w:rPr>
          <w:rFonts w:ascii="仿宋" w:eastAsia="仿宋" w:hAnsi="仿宋" w:cs="Times New Roman" w:hint="eastAsia"/>
          <w:sz w:val="28"/>
          <w:szCs w:val="28"/>
        </w:rPr>
        <w:t>围绕“</w:t>
      </w:r>
      <w:r w:rsidR="00D42831" w:rsidRPr="00D42831">
        <w:rPr>
          <w:rFonts w:ascii="仿宋" w:eastAsia="仿宋" w:hAnsi="仿宋" w:cs="Times New Roman" w:hint="eastAsia"/>
          <w:sz w:val="28"/>
          <w:szCs w:val="28"/>
        </w:rPr>
        <w:t>向地融合</w:t>
      </w:r>
      <w:r w:rsidR="00D42831">
        <w:rPr>
          <w:rFonts w:ascii="仿宋" w:eastAsia="仿宋" w:hAnsi="仿宋" w:cs="Times New Roman" w:hint="eastAsia"/>
          <w:sz w:val="28"/>
          <w:szCs w:val="28"/>
        </w:rPr>
        <w:t>、</w:t>
      </w:r>
      <w:r w:rsidR="00D42831" w:rsidRPr="00D42831">
        <w:rPr>
          <w:rFonts w:ascii="仿宋" w:eastAsia="仿宋" w:hAnsi="仿宋" w:cs="Times New Roman" w:hint="eastAsia"/>
          <w:sz w:val="28"/>
          <w:szCs w:val="28"/>
        </w:rPr>
        <w:t>向海图强、向绿发展、向师深耕、向工转型</w:t>
      </w:r>
      <w:r w:rsidR="00D42831">
        <w:rPr>
          <w:rFonts w:ascii="仿宋" w:eastAsia="仿宋" w:hAnsi="仿宋" w:cs="Times New Roman" w:hint="eastAsia"/>
          <w:sz w:val="28"/>
          <w:szCs w:val="28"/>
        </w:rPr>
        <w:t>”，强调</w:t>
      </w:r>
      <w:r w:rsidR="00033786" w:rsidRPr="00033786">
        <w:rPr>
          <w:rFonts w:ascii="仿宋" w:eastAsia="仿宋" w:hAnsi="仿宋" w:cs="Times New Roman" w:hint="eastAsia"/>
          <w:sz w:val="28"/>
          <w:szCs w:val="28"/>
        </w:rPr>
        <w:t>创新人才引进机制，加强高层次人才、海外杰出人才、优秀青年博士、双聘人才、产业教授、柔性人才引进工作协同联动</w:t>
      </w:r>
      <w:r w:rsidR="00D42831">
        <w:rPr>
          <w:rFonts w:ascii="仿宋" w:eastAsia="仿宋" w:hAnsi="仿宋" w:cs="Times New Roman" w:hint="eastAsia"/>
          <w:sz w:val="28"/>
          <w:szCs w:val="28"/>
        </w:rPr>
        <w:t>，与市人才集团签订战略合作协议</w:t>
      </w:r>
      <w:r w:rsidR="00033786" w:rsidRPr="00033786">
        <w:rPr>
          <w:rFonts w:ascii="仿宋" w:eastAsia="仿宋" w:hAnsi="仿宋" w:cs="Times New Roman" w:hint="eastAsia"/>
          <w:sz w:val="28"/>
          <w:szCs w:val="28"/>
        </w:rPr>
        <w:t>；完善分类评价机制，差异化推进理工科、人文社科不同学科专业人才布局建设，</w:t>
      </w:r>
      <w:r w:rsidR="00D42831">
        <w:rPr>
          <w:rFonts w:ascii="仿宋" w:eastAsia="仿宋" w:hAnsi="仿宋" w:cs="Times New Roman" w:hint="eastAsia"/>
          <w:sz w:val="28"/>
          <w:szCs w:val="28"/>
        </w:rPr>
        <w:t>适时提高</w:t>
      </w:r>
      <w:r w:rsidR="00033786" w:rsidRPr="00033786">
        <w:rPr>
          <w:rFonts w:ascii="仿宋" w:eastAsia="仿宋" w:hAnsi="仿宋" w:cs="Times New Roman" w:hint="eastAsia"/>
          <w:sz w:val="28"/>
          <w:szCs w:val="28"/>
        </w:rPr>
        <w:t>高层次人才引进</w:t>
      </w:r>
      <w:r w:rsidR="00D42831">
        <w:rPr>
          <w:rFonts w:ascii="仿宋" w:eastAsia="仿宋" w:hAnsi="仿宋" w:cs="Times New Roman" w:hint="eastAsia"/>
          <w:sz w:val="28"/>
          <w:szCs w:val="28"/>
        </w:rPr>
        <w:t>分档</w:t>
      </w:r>
      <w:r w:rsidR="00033786" w:rsidRPr="00033786">
        <w:rPr>
          <w:rFonts w:ascii="仿宋" w:eastAsia="仿宋" w:hAnsi="仿宋" w:cs="Times New Roman" w:hint="eastAsia"/>
          <w:sz w:val="28"/>
          <w:szCs w:val="28"/>
        </w:rPr>
        <w:t>标准；改革考核机制，强化人才培养中心地位，完善促进学科专业特色发展的多元考核指标体系，制定并实施A、B类任务清单；优化激励引导机制，扩大人才引进渠道，激发以才引才活力。</w:t>
      </w:r>
    </w:p>
    <w:sectPr w:rsidR="004C7871" w:rsidRPr="00320F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273F1" w14:textId="77777777" w:rsidR="002E0E11" w:rsidRDefault="002E0E11" w:rsidP="004354B0">
      <w:pPr>
        <w:rPr>
          <w:rFonts w:hint="eastAsia"/>
        </w:rPr>
      </w:pPr>
      <w:r>
        <w:separator/>
      </w:r>
    </w:p>
  </w:endnote>
  <w:endnote w:type="continuationSeparator" w:id="0">
    <w:p w14:paraId="5D698C7F" w14:textId="77777777" w:rsidR="002E0E11" w:rsidRDefault="002E0E11" w:rsidP="004354B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2D1E6" w14:textId="77777777" w:rsidR="002E0E11" w:rsidRDefault="002E0E11" w:rsidP="004354B0">
      <w:pPr>
        <w:rPr>
          <w:rFonts w:hint="eastAsia"/>
        </w:rPr>
      </w:pPr>
      <w:r>
        <w:separator/>
      </w:r>
    </w:p>
  </w:footnote>
  <w:footnote w:type="continuationSeparator" w:id="0">
    <w:p w14:paraId="4AA49669" w14:textId="77777777" w:rsidR="002E0E11" w:rsidRDefault="002E0E11" w:rsidP="004354B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78A3"/>
    <w:multiLevelType w:val="hybridMultilevel"/>
    <w:tmpl w:val="B32C0AD0"/>
    <w:lvl w:ilvl="0" w:tplc="15C47A92">
      <w:start w:val="1"/>
      <w:numFmt w:val="decimal"/>
      <w:lvlText w:val="%1."/>
      <w:lvlJc w:val="left"/>
      <w:pPr>
        <w:ind w:left="96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6D913194"/>
    <w:multiLevelType w:val="hybridMultilevel"/>
    <w:tmpl w:val="B8E4AF38"/>
    <w:lvl w:ilvl="0" w:tplc="6F56C6F8">
      <w:start w:val="2"/>
      <w:numFmt w:val="japaneseCounting"/>
      <w:lvlText w:val="第%1，"/>
      <w:lvlJc w:val="left"/>
      <w:pPr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1303848677">
    <w:abstractNumId w:val="0"/>
  </w:num>
  <w:num w:numId="2" w16cid:durableId="577138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D8"/>
    <w:rsid w:val="000067FB"/>
    <w:rsid w:val="00025B25"/>
    <w:rsid w:val="00033786"/>
    <w:rsid w:val="00036C82"/>
    <w:rsid w:val="00084137"/>
    <w:rsid w:val="000957EA"/>
    <w:rsid w:val="000A0B21"/>
    <w:rsid w:val="000D7387"/>
    <w:rsid w:val="001022A8"/>
    <w:rsid w:val="00123596"/>
    <w:rsid w:val="00125DD7"/>
    <w:rsid w:val="0012608C"/>
    <w:rsid w:val="0017172A"/>
    <w:rsid w:val="001D3EEC"/>
    <w:rsid w:val="002A3D93"/>
    <w:rsid w:val="002B5FBA"/>
    <w:rsid w:val="002C7D06"/>
    <w:rsid w:val="002E0E11"/>
    <w:rsid w:val="00304CA8"/>
    <w:rsid w:val="00320D74"/>
    <w:rsid w:val="00320FE3"/>
    <w:rsid w:val="00321F96"/>
    <w:rsid w:val="00327BF1"/>
    <w:rsid w:val="00327E33"/>
    <w:rsid w:val="0033393D"/>
    <w:rsid w:val="00336E1C"/>
    <w:rsid w:val="00347733"/>
    <w:rsid w:val="003632CB"/>
    <w:rsid w:val="00381D64"/>
    <w:rsid w:val="00392CB0"/>
    <w:rsid w:val="003F2E07"/>
    <w:rsid w:val="00430061"/>
    <w:rsid w:val="00430683"/>
    <w:rsid w:val="00434E76"/>
    <w:rsid w:val="004354B0"/>
    <w:rsid w:val="00492AD2"/>
    <w:rsid w:val="004C7871"/>
    <w:rsid w:val="00534229"/>
    <w:rsid w:val="005452F7"/>
    <w:rsid w:val="00560C6F"/>
    <w:rsid w:val="0057395E"/>
    <w:rsid w:val="005E7A29"/>
    <w:rsid w:val="0061682C"/>
    <w:rsid w:val="00624A05"/>
    <w:rsid w:val="00644AE5"/>
    <w:rsid w:val="00645231"/>
    <w:rsid w:val="006636E4"/>
    <w:rsid w:val="006737A2"/>
    <w:rsid w:val="00685793"/>
    <w:rsid w:val="00697EFD"/>
    <w:rsid w:val="006E4F3E"/>
    <w:rsid w:val="006F5F4D"/>
    <w:rsid w:val="00703304"/>
    <w:rsid w:val="007325FE"/>
    <w:rsid w:val="00762955"/>
    <w:rsid w:val="00764FA7"/>
    <w:rsid w:val="007A1D2E"/>
    <w:rsid w:val="007B1CD9"/>
    <w:rsid w:val="007B3547"/>
    <w:rsid w:val="007E66BD"/>
    <w:rsid w:val="00802E8C"/>
    <w:rsid w:val="0083230D"/>
    <w:rsid w:val="00856C9B"/>
    <w:rsid w:val="008800A6"/>
    <w:rsid w:val="008948A7"/>
    <w:rsid w:val="008B3A37"/>
    <w:rsid w:val="008D2BD3"/>
    <w:rsid w:val="0093773F"/>
    <w:rsid w:val="00937E53"/>
    <w:rsid w:val="00995DF2"/>
    <w:rsid w:val="009A59A0"/>
    <w:rsid w:val="009B4771"/>
    <w:rsid w:val="009D0D9E"/>
    <w:rsid w:val="00A0226F"/>
    <w:rsid w:val="00A054DC"/>
    <w:rsid w:val="00A05B74"/>
    <w:rsid w:val="00A07CD8"/>
    <w:rsid w:val="00A643F3"/>
    <w:rsid w:val="00A74913"/>
    <w:rsid w:val="00A75598"/>
    <w:rsid w:val="00AA43EA"/>
    <w:rsid w:val="00B95C04"/>
    <w:rsid w:val="00C42611"/>
    <w:rsid w:val="00C55E9E"/>
    <w:rsid w:val="00C6734B"/>
    <w:rsid w:val="00C71172"/>
    <w:rsid w:val="00CD1CD8"/>
    <w:rsid w:val="00CF159C"/>
    <w:rsid w:val="00D42831"/>
    <w:rsid w:val="00D8642E"/>
    <w:rsid w:val="00D94A66"/>
    <w:rsid w:val="00E22687"/>
    <w:rsid w:val="00E31839"/>
    <w:rsid w:val="00E93C08"/>
    <w:rsid w:val="00F560EA"/>
    <w:rsid w:val="00F9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14D604"/>
  <w15:chartTrackingRefBased/>
  <w15:docId w15:val="{926A937C-D40B-451E-991F-EE612D524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4B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354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354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354B0"/>
    <w:rPr>
      <w:sz w:val="18"/>
      <w:szCs w:val="18"/>
    </w:rPr>
  </w:style>
  <w:style w:type="paragraph" w:styleId="a7">
    <w:name w:val="List Paragraph"/>
    <w:basedOn w:val="a"/>
    <w:uiPriority w:val="34"/>
    <w:qFormat/>
    <w:rsid w:val="00995D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506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徐彬</cp:lastModifiedBy>
  <cp:revision>24</cp:revision>
  <cp:lastPrinted>2025-12-09T02:26:00Z</cp:lastPrinted>
  <dcterms:created xsi:type="dcterms:W3CDTF">2024-12-06T03:14:00Z</dcterms:created>
  <dcterms:modified xsi:type="dcterms:W3CDTF">2025-12-09T02:31:00Z</dcterms:modified>
</cp:coreProperties>
</file>